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FDB68" w14:textId="1BAA7DAD" w:rsidR="00BF5E22" w:rsidRPr="000A3D05" w:rsidRDefault="00BF5E22" w:rsidP="000A3D05">
      <w:pPr>
        <w:rPr>
          <w:rFonts w:ascii="Calibri" w:hAnsi="Calibri"/>
          <w:i/>
          <w:color w:val="FF0000"/>
          <w:sz w:val="19"/>
          <w:szCs w:val="19"/>
        </w:rPr>
      </w:pPr>
      <w:r w:rsidRPr="000A3D05">
        <w:rPr>
          <w:rFonts w:ascii="Calibri" w:hAnsi="Calibri"/>
          <w:i/>
          <w:color w:val="FF0000"/>
          <w:sz w:val="19"/>
          <w:szCs w:val="19"/>
        </w:rPr>
        <w:t xml:space="preserve">Ausfüllhinweis: </w:t>
      </w:r>
      <w:r w:rsidR="000B0416" w:rsidRPr="000A3D05">
        <w:rPr>
          <w:rFonts w:ascii="Calibri" w:hAnsi="Calibri"/>
          <w:i/>
          <w:color w:val="FF0000"/>
          <w:sz w:val="19"/>
          <w:szCs w:val="19"/>
        </w:rPr>
        <w:t>Unter verantwortliche Stelle tragen Sie Ihre Unternehmensdaten ein</w:t>
      </w:r>
      <w:r w:rsidR="00DE1903" w:rsidRPr="000A3D05">
        <w:rPr>
          <w:rFonts w:ascii="Calibri" w:hAnsi="Calibri"/>
          <w:i/>
          <w:color w:val="FF0000"/>
          <w:sz w:val="19"/>
          <w:szCs w:val="19"/>
        </w:rPr>
        <w:t xml:space="preserve">, den </w:t>
      </w:r>
      <w:r w:rsidR="00CB6BFB" w:rsidRPr="000A3D05">
        <w:rPr>
          <w:rFonts w:ascii="Calibri" w:hAnsi="Calibri"/>
          <w:i/>
          <w:color w:val="FF0000"/>
          <w:sz w:val="19"/>
          <w:szCs w:val="19"/>
        </w:rPr>
        <w:t>intern</w:t>
      </w:r>
      <w:r w:rsidR="00DE1903" w:rsidRPr="000A3D05">
        <w:rPr>
          <w:rFonts w:ascii="Calibri" w:hAnsi="Calibri"/>
          <w:i/>
          <w:color w:val="FF0000"/>
          <w:sz w:val="19"/>
          <w:szCs w:val="19"/>
        </w:rPr>
        <w:t xml:space="preserve"> verantwortlichen Ansprechpartner (Datenschutzkoordinator, wenn Ihr Datenschutzbeauftragter nicht </w:t>
      </w:r>
      <w:r w:rsidR="00CB6BFB" w:rsidRPr="000A3D05">
        <w:rPr>
          <w:rFonts w:ascii="Calibri" w:hAnsi="Calibri"/>
          <w:i/>
          <w:color w:val="FF0000"/>
          <w:sz w:val="19"/>
          <w:szCs w:val="19"/>
        </w:rPr>
        <w:t>direkt kontaktiert</w:t>
      </w:r>
      <w:r w:rsidR="00DE1903" w:rsidRPr="000A3D05">
        <w:rPr>
          <w:rFonts w:ascii="Calibri" w:hAnsi="Calibri"/>
          <w:i/>
          <w:color w:val="FF0000"/>
          <w:sz w:val="19"/>
          <w:szCs w:val="19"/>
        </w:rPr>
        <w:t xml:space="preserve"> werden soll), und Ihren Datenschutzbeauftragten. Am Ende ergänzen Sie </w:t>
      </w:r>
      <w:r w:rsidR="00CB6BFB" w:rsidRPr="000A3D05">
        <w:rPr>
          <w:rFonts w:ascii="Calibri" w:hAnsi="Calibri"/>
          <w:i/>
          <w:color w:val="FF0000"/>
          <w:sz w:val="19"/>
          <w:szCs w:val="19"/>
        </w:rPr>
        <w:t xml:space="preserve">bitte </w:t>
      </w:r>
      <w:r w:rsidR="00DE1903" w:rsidRPr="000A3D05">
        <w:rPr>
          <w:rFonts w:ascii="Calibri" w:hAnsi="Calibri"/>
          <w:i/>
          <w:color w:val="FF0000"/>
          <w:sz w:val="19"/>
          <w:szCs w:val="19"/>
        </w:rPr>
        <w:t>die Kontaktdaten Ihrer Datenschutzbehörde für das Beschwerderecht</w:t>
      </w:r>
      <w:r w:rsidR="00CB6BFB" w:rsidRPr="000A3D05">
        <w:rPr>
          <w:rFonts w:ascii="Calibri" w:hAnsi="Calibri"/>
          <w:i/>
          <w:color w:val="FF0000"/>
          <w:sz w:val="19"/>
          <w:szCs w:val="19"/>
        </w:rPr>
        <w:t>. Und abschließen benenne</w:t>
      </w:r>
      <w:r w:rsidR="0009781D" w:rsidRPr="000A3D05">
        <w:rPr>
          <w:rFonts w:ascii="Calibri" w:hAnsi="Calibri"/>
          <w:i/>
          <w:color w:val="FF0000"/>
          <w:sz w:val="19"/>
          <w:szCs w:val="19"/>
        </w:rPr>
        <w:t>n</w:t>
      </w:r>
      <w:r w:rsidR="00CB6BFB" w:rsidRPr="000A3D05">
        <w:rPr>
          <w:rFonts w:ascii="Calibri" w:hAnsi="Calibri"/>
          <w:i/>
          <w:color w:val="FF0000"/>
          <w:sz w:val="19"/>
          <w:szCs w:val="19"/>
        </w:rPr>
        <w:t xml:space="preserve"> Sie die Daten, die Sie erheben (Datenart), die Kategorie, die Personengruppe von der Sie die Daten erheben, den Verarbeitungszweck und die Dauer, wann Sie diese löschen.</w:t>
      </w:r>
    </w:p>
    <w:p w14:paraId="435B897A" w14:textId="77777777" w:rsidR="004040C7" w:rsidRPr="000A3D05" w:rsidRDefault="004040C7" w:rsidP="000A3D05">
      <w:pPr>
        <w:rPr>
          <w:rFonts w:ascii="Calibri" w:hAnsi="Calibri"/>
          <w:i/>
          <w:color w:val="FF0000"/>
          <w:sz w:val="19"/>
          <w:szCs w:val="19"/>
        </w:rPr>
      </w:pPr>
    </w:p>
    <w:p w14:paraId="29B5D3D4" w14:textId="3695156A" w:rsidR="004040C7" w:rsidRPr="000A3D05" w:rsidRDefault="004040C7" w:rsidP="000A3D05">
      <w:pPr>
        <w:rPr>
          <w:rFonts w:ascii="Calibri" w:hAnsi="Calibri"/>
          <w:i/>
          <w:color w:val="FF0000"/>
          <w:sz w:val="19"/>
          <w:szCs w:val="19"/>
        </w:rPr>
      </w:pPr>
      <w:r w:rsidRPr="000A3D05">
        <w:rPr>
          <w:rFonts w:ascii="Calibri" w:hAnsi="Calibri"/>
          <w:i/>
          <w:color w:val="FF0000"/>
          <w:sz w:val="19"/>
          <w:szCs w:val="19"/>
        </w:rPr>
        <w:t>Wenn Sie alle fehlenden Angaben ergänzt haben, kopieren Sie d</w:t>
      </w:r>
      <w:r w:rsidR="005E2053" w:rsidRPr="000A3D05">
        <w:rPr>
          <w:rFonts w:ascii="Calibri" w:hAnsi="Calibri"/>
          <w:i/>
          <w:color w:val="FF0000"/>
          <w:sz w:val="19"/>
          <w:szCs w:val="19"/>
        </w:rPr>
        <w:t>ie gesamten Datenschutzhinweise und fügen diese, in den Einstellungen Ihrer Umfragen, unter „Datenschutzhinweise“ ein und aktivieren die Option. Darauf wird in der Umfrage, unten links, der Text „Datenschutzhinweis“ klickbar und öffnet diese sichtbar für den Teilnehmer.</w:t>
      </w:r>
    </w:p>
    <w:p w14:paraId="3F10EA78" w14:textId="77777777" w:rsidR="00BF5E22" w:rsidRPr="000A3D05" w:rsidRDefault="00BF5E22" w:rsidP="000A3D05">
      <w:pPr>
        <w:rPr>
          <w:rFonts w:ascii="Calibri" w:hAnsi="Calibri"/>
          <w:b/>
          <w:sz w:val="19"/>
          <w:szCs w:val="19"/>
        </w:rPr>
      </w:pPr>
    </w:p>
    <w:p w14:paraId="76B8EFF7" w14:textId="77777777" w:rsidR="000A3D05" w:rsidRDefault="000A3D05" w:rsidP="000A3D05">
      <w:pPr>
        <w:rPr>
          <w:rFonts w:ascii="Calibri" w:hAnsi="Calibri"/>
          <w:b/>
          <w:sz w:val="36"/>
          <w:szCs w:val="36"/>
        </w:rPr>
      </w:pPr>
    </w:p>
    <w:p w14:paraId="6747E96C" w14:textId="25E1FFE8" w:rsidR="003B3A85" w:rsidRPr="000A3D05" w:rsidRDefault="00BA360C" w:rsidP="000A3D05">
      <w:pPr>
        <w:rPr>
          <w:rFonts w:ascii="Calibri" w:hAnsi="Calibri"/>
          <w:b/>
          <w:sz w:val="36"/>
          <w:szCs w:val="36"/>
        </w:rPr>
      </w:pPr>
      <w:r w:rsidRPr="000A3D05">
        <w:rPr>
          <w:rFonts w:ascii="Calibri" w:hAnsi="Calibri"/>
          <w:b/>
          <w:sz w:val="36"/>
          <w:szCs w:val="36"/>
        </w:rPr>
        <w:t>Datenschutzhinweis (Meldung an Jedermann)</w:t>
      </w:r>
    </w:p>
    <w:p w14:paraId="4CD2B27E" w14:textId="77777777" w:rsidR="00633676" w:rsidRPr="000A3D05" w:rsidRDefault="003A2A0D" w:rsidP="000A3D05">
      <w:pPr>
        <w:rPr>
          <w:rFonts w:ascii="Calibri" w:hAnsi="Calibri"/>
          <w:sz w:val="19"/>
          <w:szCs w:val="19"/>
        </w:rPr>
      </w:pPr>
    </w:p>
    <w:p w14:paraId="0B16129D" w14:textId="77777777" w:rsidR="00BA360C" w:rsidRPr="000A3D05" w:rsidRDefault="00BA360C" w:rsidP="000A3D05">
      <w:pPr>
        <w:rPr>
          <w:rFonts w:ascii="Calibri" w:hAnsi="Calibri"/>
          <w:b/>
          <w:sz w:val="19"/>
          <w:szCs w:val="19"/>
        </w:rPr>
      </w:pPr>
      <w:r w:rsidRPr="000A3D05">
        <w:rPr>
          <w:rFonts w:ascii="Calibri" w:hAnsi="Calibri"/>
          <w:b/>
          <w:sz w:val="19"/>
          <w:szCs w:val="19"/>
        </w:rPr>
        <w:t>Verantwortliche Stelle</w:t>
      </w:r>
    </w:p>
    <w:p w14:paraId="68D4D90A" w14:textId="438F42A5" w:rsidR="00BA360C" w:rsidRPr="000A3D05" w:rsidRDefault="007C7EED" w:rsidP="000A3D05">
      <w:pPr>
        <w:rPr>
          <w:rFonts w:ascii="Calibri" w:hAnsi="Calibri"/>
          <w:sz w:val="19"/>
          <w:szCs w:val="19"/>
        </w:rPr>
      </w:pPr>
      <w:r w:rsidRPr="000A3D05">
        <w:rPr>
          <w:rFonts w:ascii="Calibri" w:hAnsi="Calibri"/>
          <w:sz w:val="19"/>
          <w:szCs w:val="19"/>
        </w:rPr>
        <w:t>Die verantwortliche Stelle und die inhaltliche Ausgestaltung im Sinne des Datenschutzgesetztes ist der Autor (Kunde). easyfeedback stellt für die Erhebung und Durchführung lediglich die technische Plattform bereit. Ferner unterliegt easyfeedback den Weisungen des Autors (Kunden) und darf die Daten nicht weiterverarbeiten, berichtigen oder löschen. Bei Fragen zur Weiterverarbeitung der Daten, nehmen Sie bitte direkt mit dem Absender Kontakt auf. Falls Sie easyfeedback direkt kontaktieren, wird easyfeedback die Anfrage an den Autor (Kunden) weiterleiten.</w:t>
      </w:r>
    </w:p>
    <w:p w14:paraId="453737E2" w14:textId="77777777" w:rsidR="007C7EED" w:rsidRPr="000A3D05" w:rsidRDefault="007C7EED" w:rsidP="000A3D05">
      <w:pPr>
        <w:rPr>
          <w:rFonts w:ascii="Calibri" w:hAnsi="Calibri"/>
          <w:sz w:val="19"/>
          <w:szCs w:val="19"/>
        </w:rPr>
      </w:pPr>
    </w:p>
    <w:p w14:paraId="7267BB1B" w14:textId="77777777" w:rsidR="007C7EED" w:rsidRPr="000A3D05" w:rsidRDefault="007C7EED" w:rsidP="000A3D05">
      <w:pPr>
        <w:rPr>
          <w:rFonts w:ascii="Calibri" w:hAnsi="Calibri"/>
          <w:sz w:val="19"/>
          <w:szCs w:val="19"/>
        </w:rPr>
      </w:pPr>
    </w:p>
    <w:p w14:paraId="489743D4" w14:textId="2D2B2DCF" w:rsidR="00BA360C" w:rsidRPr="000A3D05" w:rsidRDefault="00265285" w:rsidP="000A3D05">
      <w:pPr>
        <w:rPr>
          <w:rFonts w:ascii="Calibri" w:hAnsi="Calibri"/>
          <w:i/>
          <w:color w:val="FF0000"/>
          <w:sz w:val="19"/>
          <w:szCs w:val="19"/>
        </w:rPr>
      </w:pPr>
      <w:r w:rsidRPr="000A3D05">
        <w:rPr>
          <w:rFonts w:ascii="Calibri" w:hAnsi="Calibri"/>
          <w:i/>
          <w:color w:val="FF0000"/>
          <w:sz w:val="19"/>
          <w:szCs w:val="19"/>
        </w:rPr>
        <w:t>Firma</w:t>
      </w:r>
    </w:p>
    <w:p w14:paraId="6E11E4C5" w14:textId="668B3110" w:rsidR="00BA360C" w:rsidRPr="000A3D05" w:rsidRDefault="00265285" w:rsidP="000A3D05">
      <w:pPr>
        <w:rPr>
          <w:rFonts w:ascii="Calibri" w:hAnsi="Calibri"/>
          <w:i/>
          <w:color w:val="FF0000"/>
          <w:sz w:val="19"/>
          <w:szCs w:val="19"/>
        </w:rPr>
      </w:pPr>
      <w:r w:rsidRPr="000A3D05">
        <w:rPr>
          <w:rFonts w:ascii="Calibri" w:hAnsi="Calibri"/>
          <w:i/>
          <w:color w:val="FF0000"/>
          <w:sz w:val="19"/>
          <w:szCs w:val="19"/>
        </w:rPr>
        <w:t>Straße Hausnummer</w:t>
      </w:r>
    </w:p>
    <w:p w14:paraId="3F8241B8" w14:textId="0B041760" w:rsidR="00BA360C" w:rsidRPr="000A3D05" w:rsidRDefault="00265285" w:rsidP="000A3D05">
      <w:pPr>
        <w:rPr>
          <w:rFonts w:ascii="Calibri" w:hAnsi="Calibri"/>
          <w:i/>
          <w:color w:val="FF0000"/>
          <w:sz w:val="19"/>
          <w:szCs w:val="19"/>
        </w:rPr>
      </w:pPr>
      <w:r w:rsidRPr="000A3D05">
        <w:rPr>
          <w:rFonts w:ascii="Calibri" w:hAnsi="Calibri"/>
          <w:i/>
          <w:color w:val="FF0000"/>
          <w:sz w:val="19"/>
          <w:szCs w:val="19"/>
        </w:rPr>
        <w:t>PLZ Ort</w:t>
      </w:r>
    </w:p>
    <w:p w14:paraId="031FF5E8" w14:textId="4CF92048" w:rsidR="00BA360C" w:rsidRPr="000A3D05" w:rsidRDefault="00265285" w:rsidP="000A3D05">
      <w:pPr>
        <w:rPr>
          <w:rFonts w:ascii="Calibri" w:hAnsi="Calibri"/>
          <w:i/>
          <w:color w:val="FF0000"/>
          <w:sz w:val="19"/>
          <w:szCs w:val="19"/>
        </w:rPr>
      </w:pPr>
      <w:r w:rsidRPr="000A3D05">
        <w:rPr>
          <w:rFonts w:ascii="Calibri" w:hAnsi="Calibri"/>
          <w:i/>
          <w:color w:val="FF0000"/>
          <w:sz w:val="19"/>
          <w:szCs w:val="19"/>
        </w:rPr>
        <w:t>Website</w:t>
      </w:r>
    </w:p>
    <w:p w14:paraId="7C297262" w14:textId="77777777" w:rsidR="00BA360C" w:rsidRPr="000A3D05" w:rsidRDefault="00BA360C" w:rsidP="000A3D05">
      <w:pPr>
        <w:rPr>
          <w:rFonts w:ascii="Calibri" w:hAnsi="Calibri"/>
          <w:sz w:val="19"/>
          <w:szCs w:val="19"/>
        </w:rPr>
      </w:pPr>
    </w:p>
    <w:p w14:paraId="5D162724" w14:textId="77777777" w:rsidR="00BA360C" w:rsidRPr="000A3D05" w:rsidRDefault="00BA360C" w:rsidP="000A3D05">
      <w:pPr>
        <w:rPr>
          <w:rFonts w:ascii="Calibri" w:hAnsi="Calibri"/>
          <w:b/>
          <w:sz w:val="19"/>
          <w:szCs w:val="19"/>
        </w:rPr>
      </w:pPr>
      <w:r w:rsidRPr="000A3D05">
        <w:rPr>
          <w:rFonts w:ascii="Calibri" w:hAnsi="Calibri"/>
          <w:b/>
          <w:sz w:val="19"/>
          <w:szCs w:val="19"/>
        </w:rPr>
        <w:t>Datenschutzkoordinator &amp; Ansprechpartner:</w:t>
      </w:r>
    </w:p>
    <w:p w14:paraId="35E8857E" w14:textId="77777777" w:rsidR="00BA360C" w:rsidRPr="000A3D05" w:rsidRDefault="00BA360C" w:rsidP="000A3D05">
      <w:pPr>
        <w:rPr>
          <w:rFonts w:ascii="Calibri" w:hAnsi="Calibri"/>
          <w:sz w:val="19"/>
          <w:szCs w:val="19"/>
        </w:rPr>
      </w:pPr>
    </w:p>
    <w:p w14:paraId="3455FE74" w14:textId="41B594C9" w:rsidR="00BA360C" w:rsidRPr="000A3D05" w:rsidRDefault="007C7EED" w:rsidP="000A3D05">
      <w:pPr>
        <w:rPr>
          <w:rFonts w:ascii="Calibri" w:hAnsi="Calibri"/>
          <w:i/>
          <w:color w:val="FF0000"/>
          <w:sz w:val="19"/>
          <w:szCs w:val="19"/>
        </w:rPr>
      </w:pPr>
      <w:r w:rsidRPr="000A3D05">
        <w:rPr>
          <w:rFonts w:ascii="Calibri" w:hAnsi="Calibri"/>
          <w:i/>
          <w:color w:val="FF0000"/>
          <w:sz w:val="19"/>
          <w:szCs w:val="19"/>
        </w:rPr>
        <w:t>Vorname &amp; Nachname, Position</w:t>
      </w:r>
    </w:p>
    <w:p w14:paraId="67C5EC57" w14:textId="181DAB09" w:rsidR="00BA360C" w:rsidRPr="000A3D05" w:rsidRDefault="007C7EED" w:rsidP="000A3D05">
      <w:pPr>
        <w:rPr>
          <w:rFonts w:ascii="Calibri" w:hAnsi="Calibri"/>
          <w:i/>
          <w:color w:val="FF0000"/>
          <w:sz w:val="19"/>
          <w:szCs w:val="19"/>
        </w:rPr>
      </w:pPr>
      <w:r w:rsidRPr="000A3D05">
        <w:rPr>
          <w:rFonts w:ascii="Calibri" w:hAnsi="Calibri"/>
          <w:i/>
          <w:color w:val="FF0000"/>
          <w:sz w:val="19"/>
          <w:szCs w:val="19"/>
        </w:rPr>
        <w:t>E-Mail</w:t>
      </w:r>
    </w:p>
    <w:p w14:paraId="0EB9DB13" w14:textId="77777777" w:rsidR="00BA360C" w:rsidRPr="000A3D05" w:rsidRDefault="00BA360C" w:rsidP="000A3D05">
      <w:pPr>
        <w:rPr>
          <w:rFonts w:ascii="Calibri" w:hAnsi="Calibri"/>
          <w:sz w:val="19"/>
          <w:szCs w:val="19"/>
        </w:rPr>
      </w:pPr>
    </w:p>
    <w:p w14:paraId="4FDB9F5A" w14:textId="58F28448" w:rsidR="00D05BCB" w:rsidRPr="000A3D05" w:rsidRDefault="00D05BCB" w:rsidP="000A3D05">
      <w:pPr>
        <w:rPr>
          <w:rFonts w:ascii="Calibri" w:hAnsi="Calibri"/>
          <w:b/>
          <w:sz w:val="19"/>
          <w:szCs w:val="19"/>
        </w:rPr>
      </w:pPr>
      <w:r w:rsidRPr="000A3D05">
        <w:rPr>
          <w:rFonts w:ascii="Calibri" w:hAnsi="Calibri"/>
          <w:b/>
          <w:sz w:val="19"/>
          <w:szCs w:val="19"/>
        </w:rPr>
        <w:t>Datenschutzbeauftragter</w:t>
      </w:r>
    </w:p>
    <w:p w14:paraId="377D31F6" w14:textId="77777777" w:rsidR="00D05BCB" w:rsidRPr="000A3D05" w:rsidRDefault="00D05BCB" w:rsidP="000A3D05">
      <w:pPr>
        <w:rPr>
          <w:rFonts w:ascii="Calibri" w:hAnsi="Calibri"/>
          <w:sz w:val="19"/>
          <w:szCs w:val="19"/>
        </w:rPr>
      </w:pPr>
    </w:p>
    <w:p w14:paraId="6AC996CB" w14:textId="44F05CC3" w:rsidR="00D05BCB" w:rsidRPr="000A3D05" w:rsidRDefault="00D05BCB" w:rsidP="000A3D05">
      <w:pPr>
        <w:rPr>
          <w:rFonts w:ascii="Calibri" w:hAnsi="Calibri"/>
          <w:i/>
          <w:color w:val="FF0000"/>
          <w:sz w:val="19"/>
          <w:szCs w:val="19"/>
        </w:rPr>
      </w:pPr>
      <w:r w:rsidRPr="000A3D05">
        <w:rPr>
          <w:rFonts w:ascii="Calibri" w:hAnsi="Calibri"/>
          <w:i/>
          <w:color w:val="FF0000"/>
          <w:sz w:val="19"/>
          <w:szCs w:val="19"/>
        </w:rPr>
        <w:t>Datenschutz GmbH</w:t>
      </w:r>
    </w:p>
    <w:p w14:paraId="714A2813" w14:textId="6E30485E" w:rsidR="00D05BCB" w:rsidRPr="000A3D05" w:rsidRDefault="00D05BCB" w:rsidP="000A3D05">
      <w:pPr>
        <w:rPr>
          <w:rFonts w:ascii="Calibri" w:hAnsi="Calibri"/>
          <w:i/>
          <w:color w:val="FF0000"/>
          <w:sz w:val="19"/>
          <w:szCs w:val="19"/>
        </w:rPr>
      </w:pPr>
      <w:r w:rsidRPr="000A3D05">
        <w:rPr>
          <w:rFonts w:ascii="Calibri" w:hAnsi="Calibri"/>
          <w:i/>
          <w:color w:val="FF0000"/>
          <w:sz w:val="19"/>
          <w:szCs w:val="19"/>
        </w:rPr>
        <w:t>Schutzstraße 1</w:t>
      </w:r>
    </w:p>
    <w:p w14:paraId="54236D98" w14:textId="574936D7" w:rsidR="00D05BCB" w:rsidRPr="000A3D05" w:rsidRDefault="00D05BCB" w:rsidP="000A3D05">
      <w:pPr>
        <w:rPr>
          <w:rFonts w:ascii="Calibri" w:hAnsi="Calibri"/>
          <w:i/>
          <w:color w:val="FF0000"/>
          <w:sz w:val="19"/>
          <w:szCs w:val="19"/>
        </w:rPr>
      </w:pPr>
      <w:r w:rsidRPr="000A3D05">
        <w:rPr>
          <w:rFonts w:ascii="Calibri" w:hAnsi="Calibri"/>
          <w:i/>
          <w:color w:val="FF0000"/>
          <w:sz w:val="19"/>
          <w:szCs w:val="19"/>
        </w:rPr>
        <w:t>99999 Schutzstadt</w:t>
      </w:r>
    </w:p>
    <w:p w14:paraId="4D552A6B" w14:textId="1299DCB9" w:rsidR="00D05BCB" w:rsidRPr="000A3D05" w:rsidRDefault="00D05BCB" w:rsidP="000A3D05">
      <w:pPr>
        <w:rPr>
          <w:rFonts w:ascii="Calibri" w:hAnsi="Calibri"/>
          <w:i/>
          <w:color w:val="FF0000"/>
          <w:sz w:val="19"/>
          <w:szCs w:val="19"/>
        </w:rPr>
      </w:pPr>
      <w:r w:rsidRPr="000A3D05">
        <w:rPr>
          <w:rFonts w:ascii="Calibri" w:hAnsi="Calibri"/>
          <w:i/>
          <w:color w:val="FF0000"/>
          <w:sz w:val="19"/>
          <w:szCs w:val="19"/>
        </w:rPr>
        <w:t>www.datenschutz-gmbh.de</w:t>
      </w:r>
    </w:p>
    <w:p w14:paraId="2EC9CC7E" w14:textId="0DB82CE5" w:rsidR="00D05BCB" w:rsidRPr="000A3D05" w:rsidRDefault="00D05BCB" w:rsidP="000A3D05">
      <w:pPr>
        <w:rPr>
          <w:rFonts w:ascii="Calibri" w:hAnsi="Calibri"/>
          <w:i/>
          <w:color w:val="FF0000"/>
          <w:sz w:val="19"/>
          <w:szCs w:val="19"/>
        </w:rPr>
      </w:pPr>
      <w:r w:rsidRPr="000A3D05">
        <w:rPr>
          <w:rFonts w:ascii="Calibri" w:hAnsi="Calibri"/>
          <w:i/>
          <w:color w:val="FF0000"/>
          <w:sz w:val="19"/>
          <w:szCs w:val="19"/>
        </w:rPr>
        <w:t>E-Mail:</w:t>
      </w:r>
      <w:r w:rsidR="005D2B74" w:rsidRPr="000A3D05">
        <w:rPr>
          <w:rFonts w:ascii="Calibri" w:hAnsi="Calibri"/>
          <w:i/>
          <w:color w:val="FF0000"/>
          <w:sz w:val="19"/>
          <w:szCs w:val="19"/>
        </w:rPr>
        <w:t xml:space="preserve"> datenschutz@datensch</w:t>
      </w:r>
      <w:r w:rsidRPr="000A3D05">
        <w:rPr>
          <w:rFonts w:ascii="Calibri" w:hAnsi="Calibri"/>
          <w:i/>
          <w:color w:val="FF0000"/>
          <w:sz w:val="19"/>
          <w:szCs w:val="19"/>
        </w:rPr>
        <w:t>utz-gmbh.de</w:t>
      </w:r>
    </w:p>
    <w:p w14:paraId="33B55430" w14:textId="77777777" w:rsidR="00D05BCB" w:rsidRPr="000A3D05" w:rsidRDefault="00D05BCB" w:rsidP="000A3D05">
      <w:pPr>
        <w:rPr>
          <w:rFonts w:ascii="Calibri" w:hAnsi="Calibri"/>
          <w:sz w:val="19"/>
          <w:szCs w:val="19"/>
        </w:rPr>
      </w:pPr>
    </w:p>
    <w:p w14:paraId="3EA4D812" w14:textId="77777777" w:rsidR="00D05BCB" w:rsidRPr="000A3D05" w:rsidRDefault="00D05BCB" w:rsidP="000A3D05">
      <w:pPr>
        <w:rPr>
          <w:rFonts w:ascii="Calibri" w:hAnsi="Calibri"/>
          <w:sz w:val="19"/>
          <w:szCs w:val="19"/>
        </w:rPr>
      </w:pPr>
    </w:p>
    <w:p w14:paraId="3857AE7F" w14:textId="77777777" w:rsidR="001250F3" w:rsidRPr="000A3D05" w:rsidRDefault="001250F3" w:rsidP="000A3D05">
      <w:pPr>
        <w:rPr>
          <w:rFonts w:ascii="Calibri" w:hAnsi="Calibri"/>
          <w:sz w:val="19"/>
          <w:szCs w:val="19"/>
        </w:rPr>
      </w:pPr>
    </w:p>
    <w:p w14:paraId="23529E49" w14:textId="029D9570" w:rsidR="005C5714" w:rsidRPr="000A3D05" w:rsidRDefault="005C5714" w:rsidP="000A3D05">
      <w:pPr>
        <w:rPr>
          <w:rFonts w:ascii="Calibri" w:hAnsi="Calibri"/>
          <w:b/>
          <w:sz w:val="19"/>
          <w:szCs w:val="19"/>
        </w:rPr>
      </w:pPr>
      <w:r w:rsidRPr="000A3D05">
        <w:rPr>
          <w:rFonts w:ascii="Calibri" w:hAnsi="Calibri"/>
          <w:b/>
          <w:sz w:val="19"/>
          <w:szCs w:val="19"/>
        </w:rPr>
        <w:t>SSL-Verschlüsselung</w:t>
      </w:r>
    </w:p>
    <w:p w14:paraId="338F1682" w14:textId="197D8166" w:rsidR="005C5714" w:rsidRPr="000A3D05" w:rsidRDefault="005C5714" w:rsidP="000A3D05">
      <w:pPr>
        <w:rPr>
          <w:rFonts w:ascii="Calibri" w:hAnsi="Calibri"/>
          <w:sz w:val="19"/>
          <w:szCs w:val="19"/>
        </w:rPr>
      </w:pPr>
      <w:r w:rsidRPr="000A3D05">
        <w:rPr>
          <w:rFonts w:ascii="Calibri" w:hAnsi="Calibri"/>
          <w:sz w:val="19"/>
          <w:szCs w:val="19"/>
        </w:rPr>
        <w:t>Die Erhebung der Umfragedaten ist standardmäßig über das SSL-Verschlüsselungsverfahren SHA256 (SSL 3.0 Fallback deaktiviert) gesichert und stehen dem Autor (Kunden) auch nur über eine identisch gesicherte Verbindung zur Verfügung.</w:t>
      </w:r>
    </w:p>
    <w:p w14:paraId="135F57B7" w14:textId="77777777" w:rsidR="005C5714" w:rsidRPr="000A3D05" w:rsidRDefault="005C5714" w:rsidP="000A3D05">
      <w:pPr>
        <w:rPr>
          <w:rFonts w:ascii="Calibri" w:hAnsi="Calibri"/>
          <w:sz w:val="19"/>
          <w:szCs w:val="19"/>
        </w:rPr>
      </w:pPr>
    </w:p>
    <w:p w14:paraId="4BB4BCD4" w14:textId="7ED9F7B9" w:rsidR="005C5714" w:rsidRPr="000A3D05" w:rsidRDefault="005C5714" w:rsidP="000A3D05">
      <w:pPr>
        <w:rPr>
          <w:rFonts w:ascii="Calibri" w:hAnsi="Calibri"/>
          <w:b/>
          <w:sz w:val="19"/>
          <w:szCs w:val="19"/>
        </w:rPr>
      </w:pPr>
      <w:r w:rsidRPr="000A3D05">
        <w:rPr>
          <w:rFonts w:ascii="Calibri" w:hAnsi="Calibri"/>
          <w:b/>
          <w:sz w:val="19"/>
          <w:szCs w:val="19"/>
        </w:rPr>
        <w:t>Freiwillige Teilnahme</w:t>
      </w:r>
    </w:p>
    <w:p w14:paraId="6FBCF771" w14:textId="7B4300B3" w:rsidR="005C5714" w:rsidRPr="000A3D05" w:rsidRDefault="005C5714" w:rsidP="000A3D05">
      <w:pPr>
        <w:rPr>
          <w:rFonts w:ascii="Calibri" w:hAnsi="Calibri"/>
          <w:sz w:val="19"/>
          <w:szCs w:val="19"/>
        </w:rPr>
      </w:pPr>
      <w:r w:rsidRPr="000A3D05">
        <w:rPr>
          <w:rFonts w:ascii="Calibri" w:hAnsi="Calibri"/>
          <w:sz w:val="19"/>
          <w:szCs w:val="19"/>
        </w:rPr>
        <w:t xml:space="preserve">Die Teilnahme an der Umfrage ist für Sie freiwillig. Sie haben jederzeit die Möglichkeit die Befragung durch das </w:t>
      </w:r>
      <w:r w:rsidR="00666777">
        <w:rPr>
          <w:rFonts w:ascii="Calibri" w:hAnsi="Calibri"/>
          <w:sz w:val="19"/>
          <w:szCs w:val="19"/>
        </w:rPr>
        <w:t>S</w:t>
      </w:r>
      <w:r w:rsidRPr="000A3D05">
        <w:rPr>
          <w:rFonts w:ascii="Calibri" w:hAnsi="Calibri"/>
          <w:sz w:val="19"/>
          <w:szCs w:val="19"/>
        </w:rPr>
        <w:t xml:space="preserve">chließen </w:t>
      </w:r>
      <w:r w:rsidR="00666777" w:rsidRPr="000A3D05">
        <w:rPr>
          <w:rFonts w:ascii="Calibri" w:hAnsi="Calibri"/>
          <w:sz w:val="19"/>
          <w:szCs w:val="19"/>
        </w:rPr>
        <w:t>des Browserfensters</w:t>
      </w:r>
      <w:r w:rsidRPr="000A3D05">
        <w:rPr>
          <w:rFonts w:ascii="Calibri" w:hAnsi="Calibri"/>
          <w:sz w:val="19"/>
          <w:szCs w:val="19"/>
        </w:rPr>
        <w:t xml:space="preserve"> abzubrechen. Die bis dato angegebenen Antworten werden dem Autor zur Verfügung gestellt.</w:t>
      </w:r>
    </w:p>
    <w:p w14:paraId="3F6D8F81" w14:textId="77777777" w:rsidR="005C5714" w:rsidRPr="000A3D05" w:rsidRDefault="005C5714" w:rsidP="000A3D05">
      <w:pPr>
        <w:rPr>
          <w:rFonts w:ascii="Calibri" w:hAnsi="Calibri"/>
          <w:sz w:val="19"/>
          <w:szCs w:val="19"/>
        </w:rPr>
      </w:pPr>
    </w:p>
    <w:p w14:paraId="69271F9A" w14:textId="5E9DDCD7" w:rsidR="005C5714" w:rsidRPr="000A3D05" w:rsidRDefault="005C5714" w:rsidP="000A3D05">
      <w:pPr>
        <w:rPr>
          <w:rFonts w:ascii="Calibri" w:hAnsi="Calibri"/>
          <w:b/>
          <w:sz w:val="19"/>
          <w:szCs w:val="19"/>
        </w:rPr>
      </w:pPr>
      <w:r w:rsidRPr="000A3D05">
        <w:rPr>
          <w:rFonts w:ascii="Calibri" w:hAnsi="Calibri"/>
          <w:b/>
          <w:sz w:val="19"/>
          <w:szCs w:val="19"/>
        </w:rPr>
        <w:t>Anonyme Teilnahme</w:t>
      </w:r>
    </w:p>
    <w:p w14:paraId="1CF44BB0" w14:textId="7A03787A" w:rsidR="005C5714" w:rsidRPr="000A3D05" w:rsidRDefault="005C5714" w:rsidP="000A3D05">
      <w:pPr>
        <w:rPr>
          <w:rFonts w:ascii="Calibri" w:hAnsi="Calibri"/>
          <w:sz w:val="19"/>
          <w:szCs w:val="19"/>
        </w:rPr>
      </w:pPr>
      <w:r w:rsidRPr="000A3D05">
        <w:rPr>
          <w:rFonts w:ascii="Calibri" w:hAnsi="Calibri"/>
          <w:sz w:val="19"/>
          <w:szCs w:val="19"/>
        </w:rPr>
        <w:t>Ihre Teilnahme an der Umfrage ist grundsätzlich anonym. Das Umfragesystem kann nur eine Verbindung zwischen Ihnen und den Ergebnissen herstellen, wenn dies durch den Autor (Kunden) eingestellt wurde. Wenn Sie innerhalb der Umfrage nach persönlichen Daten gefragt werden, liegt es in Ihrer Entscheidung diese anzugeben und dem Autor (Kunden) mit Ihren Antworten zur Verfügung zu stellen.</w:t>
      </w:r>
    </w:p>
    <w:p w14:paraId="63085243" w14:textId="77777777" w:rsidR="005C5714" w:rsidRDefault="005C5714" w:rsidP="000A3D05">
      <w:pPr>
        <w:rPr>
          <w:rFonts w:ascii="Calibri" w:hAnsi="Calibri"/>
          <w:sz w:val="19"/>
          <w:szCs w:val="19"/>
        </w:rPr>
      </w:pPr>
    </w:p>
    <w:p w14:paraId="547EC152" w14:textId="77777777" w:rsidR="00666777" w:rsidRDefault="00666777" w:rsidP="000A3D05">
      <w:pPr>
        <w:rPr>
          <w:rFonts w:ascii="Calibri" w:hAnsi="Calibri"/>
          <w:sz w:val="19"/>
          <w:szCs w:val="19"/>
        </w:rPr>
      </w:pPr>
    </w:p>
    <w:p w14:paraId="1DCB4F04" w14:textId="77777777" w:rsidR="00666777" w:rsidRPr="000A3D05" w:rsidRDefault="00666777" w:rsidP="000A3D05">
      <w:pPr>
        <w:rPr>
          <w:rFonts w:ascii="Calibri" w:hAnsi="Calibri"/>
          <w:sz w:val="19"/>
          <w:szCs w:val="19"/>
        </w:rPr>
      </w:pPr>
    </w:p>
    <w:p w14:paraId="5148BE70" w14:textId="7231D3A2" w:rsidR="005C5714" w:rsidRPr="000A3D05" w:rsidRDefault="005C5714" w:rsidP="000A3D05">
      <w:pPr>
        <w:rPr>
          <w:rFonts w:ascii="Calibri" w:hAnsi="Calibri"/>
          <w:b/>
          <w:sz w:val="19"/>
          <w:szCs w:val="19"/>
        </w:rPr>
      </w:pPr>
      <w:r w:rsidRPr="000A3D05">
        <w:rPr>
          <w:rFonts w:ascii="Calibri" w:hAnsi="Calibri"/>
          <w:b/>
          <w:sz w:val="19"/>
          <w:szCs w:val="19"/>
        </w:rPr>
        <w:lastRenderedPageBreak/>
        <w:t>Verschlüsselung der IP-Adresse</w:t>
      </w:r>
    </w:p>
    <w:p w14:paraId="6EBEB051" w14:textId="7C1E3368" w:rsidR="005C5714" w:rsidRPr="000A3D05" w:rsidRDefault="005C5714" w:rsidP="000A3D05">
      <w:pPr>
        <w:rPr>
          <w:rFonts w:ascii="Calibri" w:hAnsi="Calibri"/>
          <w:sz w:val="19"/>
          <w:szCs w:val="19"/>
        </w:rPr>
      </w:pPr>
      <w:r w:rsidRPr="000A3D05">
        <w:rPr>
          <w:rFonts w:ascii="Calibri" w:hAnsi="Calibri"/>
          <w:sz w:val="19"/>
          <w:szCs w:val="19"/>
        </w:rPr>
        <w:t>Um eine Mehrfachteilnahme an der Umfrage zu verhindern, kann der Autor eine IP-Sperre aktivieren. Um die IP-Sperre zu ermöglichen, wird Ihre IP-Adresse ausgelesen und erst nach einer automatischen Verschlüsselung in einen nicht-rückverschlüsselbaren Hash auf dem Umfrageserver gespeich</w:t>
      </w:r>
      <w:r w:rsidR="00666777">
        <w:rPr>
          <w:rFonts w:ascii="Calibri" w:hAnsi="Calibri"/>
          <w:sz w:val="19"/>
          <w:szCs w:val="19"/>
        </w:rPr>
        <w:t>ert. Somit ist Ihre IP-Adresse zu keinem Zeitpunkt</w:t>
      </w:r>
      <w:r w:rsidRPr="000A3D05">
        <w:rPr>
          <w:rFonts w:ascii="Calibri" w:hAnsi="Calibri"/>
          <w:sz w:val="19"/>
          <w:szCs w:val="19"/>
        </w:rPr>
        <w:t xml:space="preserve"> für den Autor und easyfeedback lesbar. </w:t>
      </w:r>
      <w:r w:rsidR="00E44D8F" w:rsidRPr="000A3D05">
        <w:rPr>
          <w:rFonts w:ascii="Calibri" w:hAnsi="Calibri"/>
          <w:sz w:val="19"/>
          <w:szCs w:val="19"/>
        </w:rPr>
        <w:t>Sobald die Umfrage beendet ist, wird der Hash</w:t>
      </w:r>
      <w:bookmarkStart w:id="0" w:name="_GoBack"/>
      <w:bookmarkEnd w:id="0"/>
      <w:r w:rsidR="00E44D8F" w:rsidRPr="000A3D05">
        <w:rPr>
          <w:rFonts w:ascii="Calibri" w:hAnsi="Calibri"/>
          <w:sz w:val="19"/>
          <w:szCs w:val="19"/>
        </w:rPr>
        <w:t xml:space="preserve"> gelöscht.</w:t>
      </w:r>
    </w:p>
    <w:p w14:paraId="247F0744" w14:textId="77777777" w:rsidR="005C5714" w:rsidRPr="000A3D05" w:rsidRDefault="005C5714" w:rsidP="000A3D05">
      <w:pPr>
        <w:rPr>
          <w:rFonts w:ascii="Calibri" w:hAnsi="Calibri"/>
          <w:sz w:val="19"/>
          <w:szCs w:val="19"/>
        </w:rPr>
      </w:pPr>
    </w:p>
    <w:p w14:paraId="38468EA6" w14:textId="160C416E" w:rsidR="005C5714" w:rsidRPr="000A3D05" w:rsidRDefault="005C5714" w:rsidP="000A3D05">
      <w:pPr>
        <w:rPr>
          <w:rFonts w:ascii="Calibri" w:hAnsi="Calibri"/>
          <w:b/>
          <w:sz w:val="19"/>
          <w:szCs w:val="19"/>
        </w:rPr>
      </w:pPr>
      <w:r w:rsidRPr="000A3D05">
        <w:rPr>
          <w:rFonts w:ascii="Calibri" w:hAnsi="Calibri"/>
          <w:b/>
          <w:sz w:val="19"/>
          <w:szCs w:val="19"/>
        </w:rPr>
        <w:t>Cookies</w:t>
      </w:r>
    </w:p>
    <w:p w14:paraId="05DB5312" w14:textId="2639403F" w:rsidR="005C5714" w:rsidRPr="000A3D05" w:rsidRDefault="005C5714" w:rsidP="000A3D05">
      <w:pPr>
        <w:rPr>
          <w:rFonts w:ascii="Calibri" w:hAnsi="Calibri"/>
          <w:sz w:val="19"/>
          <w:szCs w:val="19"/>
        </w:rPr>
      </w:pPr>
      <w:r w:rsidRPr="000A3D05">
        <w:rPr>
          <w:rFonts w:ascii="Calibri" w:hAnsi="Calibri"/>
          <w:sz w:val="19"/>
          <w:szCs w:val="19"/>
        </w:rPr>
        <w:t xml:space="preserve">Cookies sind kleine Textdateien, die beim Aufruf der Umfrage in Ihrem Browser gesetzt werden. Anhand dieser Cookies kann das Umfragesystem erkennen, ob Sie die Umfrage bereits besucht haben und Ihnen Ihre bereits gegebenen Antworten wieder zuweisen (Unterbrechen </w:t>
      </w:r>
      <w:r w:rsidR="00E44D8F" w:rsidRPr="000A3D05">
        <w:rPr>
          <w:rFonts w:ascii="Calibri" w:hAnsi="Calibri"/>
          <w:sz w:val="19"/>
          <w:szCs w:val="19"/>
        </w:rPr>
        <w:t>&amp;</w:t>
      </w:r>
      <w:r w:rsidRPr="000A3D05">
        <w:rPr>
          <w:rFonts w:ascii="Calibri" w:hAnsi="Calibri"/>
          <w:sz w:val="19"/>
          <w:szCs w:val="19"/>
        </w:rPr>
        <w:t xml:space="preserve"> fortführen einer Umfrage). Ebenfalls kann durch den Einsatz von Cookies eine Mehrfachteilnahme verhindert werden. Der Cookie wird automatisch nach 90 Tagen gelöscht, oder wenn vorzeitig die Umfrage gelöscht wird.</w:t>
      </w:r>
    </w:p>
    <w:p w14:paraId="37406F4C" w14:textId="77777777" w:rsidR="005C5714" w:rsidRPr="000A3D05" w:rsidRDefault="005C5714" w:rsidP="000A3D05">
      <w:pPr>
        <w:rPr>
          <w:rFonts w:ascii="Calibri" w:hAnsi="Calibri"/>
          <w:sz w:val="19"/>
          <w:szCs w:val="19"/>
        </w:rPr>
      </w:pPr>
    </w:p>
    <w:p w14:paraId="3DFA849C" w14:textId="7D627C30" w:rsidR="005C5714" w:rsidRPr="000A3D05" w:rsidRDefault="005C5714" w:rsidP="000A3D05">
      <w:pPr>
        <w:rPr>
          <w:rFonts w:ascii="Calibri" w:hAnsi="Calibri"/>
          <w:b/>
          <w:sz w:val="19"/>
          <w:szCs w:val="19"/>
        </w:rPr>
      </w:pPr>
      <w:r w:rsidRPr="000A3D05">
        <w:rPr>
          <w:rFonts w:ascii="Calibri" w:hAnsi="Calibri"/>
          <w:b/>
          <w:sz w:val="19"/>
          <w:szCs w:val="19"/>
        </w:rPr>
        <w:t>Ort der Datenspeicherung</w:t>
      </w:r>
    </w:p>
    <w:p w14:paraId="5501ED60" w14:textId="1A088C20" w:rsidR="00D05BCB" w:rsidRPr="000A3D05" w:rsidRDefault="005C5714" w:rsidP="000A3D05">
      <w:pPr>
        <w:rPr>
          <w:rFonts w:ascii="Calibri" w:hAnsi="Calibri"/>
          <w:sz w:val="19"/>
          <w:szCs w:val="19"/>
        </w:rPr>
      </w:pPr>
      <w:r w:rsidRPr="000A3D05">
        <w:rPr>
          <w:rFonts w:ascii="Calibri" w:hAnsi="Calibri"/>
          <w:sz w:val="19"/>
          <w:szCs w:val="19"/>
        </w:rPr>
        <w:t xml:space="preserve">Die Speicherung Ihrer Antworten </w:t>
      </w:r>
      <w:r w:rsidR="00E44D8F" w:rsidRPr="000A3D05">
        <w:rPr>
          <w:rFonts w:ascii="Calibri" w:hAnsi="Calibri"/>
          <w:sz w:val="19"/>
          <w:szCs w:val="19"/>
        </w:rPr>
        <w:t xml:space="preserve">und Daten findet nach geltenden </w:t>
      </w:r>
      <w:r w:rsidRPr="000A3D05">
        <w:rPr>
          <w:rFonts w:ascii="Calibri" w:hAnsi="Calibri"/>
          <w:sz w:val="19"/>
          <w:szCs w:val="19"/>
        </w:rPr>
        <w:t>Datenschutzbestimmungen in Deutschland im Rechenzentrum der Strato AG statt.</w:t>
      </w:r>
    </w:p>
    <w:p w14:paraId="718C8370" w14:textId="77777777" w:rsidR="005C5714" w:rsidRPr="000A3D05" w:rsidRDefault="005C5714" w:rsidP="000A3D05">
      <w:pPr>
        <w:rPr>
          <w:rFonts w:ascii="Calibri" w:hAnsi="Calibri"/>
          <w:sz w:val="19"/>
          <w:szCs w:val="19"/>
        </w:rPr>
      </w:pPr>
    </w:p>
    <w:p w14:paraId="369B65CF" w14:textId="77777777" w:rsidR="005C5714" w:rsidRPr="000A3D05" w:rsidRDefault="005C5714" w:rsidP="000A3D05">
      <w:pPr>
        <w:rPr>
          <w:rFonts w:ascii="Calibri" w:hAnsi="Calibri"/>
          <w:sz w:val="19"/>
          <w:szCs w:val="19"/>
        </w:rPr>
      </w:pPr>
    </w:p>
    <w:p w14:paraId="54F479E5" w14:textId="77777777" w:rsidR="00E44D8F" w:rsidRPr="000A3D05" w:rsidRDefault="00E44D8F" w:rsidP="000A3D05">
      <w:pPr>
        <w:rPr>
          <w:rFonts w:ascii="Calibri" w:hAnsi="Calibri"/>
          <w:sz w:val="19"/>
          <w:szCs w:val="19"/>
        </w:rPr>
      </w:pPr>
    </w:p>
    <w:p w14:paraId="6C928FE1" w14:textId="0BFA1AAA" w:rsidR="005D2B74" w:rsidRPr="000A3D05" w:rsidRDefault="00D05BCB" w:rsidP="000A3D05">
      <w:pPr>
        <w:rPr>
          <w:rFonts w:ascii="Calibri" w:hAnsi="Calibri"/>
          <w:b/>
          <w:sz w:val="19"/>
          <w:szCs w:val="19"/>
        </w:rPr>
      </w:pPr>
      <w:r w:rsidRPr="000A3D05">
        <w:rPr>
          <w:rFonts w:ascii="Calibri" w:hAnsi="Calibri"/>
          <w:b/>
          <w:sz w:val="19"/>
          <w:szCs w:val="19"/>
        </w:rPr>
        <w:t>Gemäß EU Datenschutz Grundverordnung (DSGVO) informieren wir Sie hier ausführlich über die personenbezogenen Da</w:t>
      </w:r>
      <w:r w:rsidR="005D2B74" w:rsidRPr="000A3D05">
        <w:rPr>
          <w:rFonts w:ascii="Calibri" w:hAnsi="Calibri"/>
          <w:b/>
          <w:sz w:val="19"/>
          <w:szCs w:val="19"/>
        </w:rPr>
        <w:t>ten, die wir von Ihnen erheben,</w:t>
      </w:r>
      <w:r w:rsidRPr="000A3D05">
        <w:rPr>
          <w:rFonts w:ascii="Calibri" w:hAnsi="Calibri"/>
          <w:b/>
          <w:sz w:val="19"/>
          <w:szCs w:val="19"/>
        </w:rPr>
        <w:t xml:space="preserve"> speichern</w:t>
      </w:r>
      <w:r w:rsidR="005D2B74" w:rsidRPr="000A3D05">
        <w:rPr>
          <w:rFonts w:ascii="Calibri" w:hAnsi="Calibri"/>
          <w:b/>
          <w:sz w:val="19"/>
          <w:szCs w:val="19"/>
        </w:rPr>
        <w:t xml:space="preserve"> und verarbeiten sowie auf Ihre Rechte: Berichtigung oder Löschung, auf Einschränkung der Verarbeitung oder eines Widerspruchrechts gegen die Verarbeitung sowie des Rechts auf Datenübertragbarkeit</w:t>
      </w:r>
      <w:r w:rsidR="00357308" w:rsidRPr="000A3D05">
        <w:rPr>
          <w:rFonts w:ascii="Calibri" w:hAnsi="Calibri"/>
          <w:b/>
          <w:sz w:val="19"/>
          <w:szCs w:val="19"/>
        </w:rPr>
        <w:t>. Sie haben folgende Rechte</w:t>
      </w:r>
    </w:p>
    <w:p w14:paraId="45FC569D" w14:textId="77777777" w:rsidR="00D05BCB" w:rsidRPr="000A3D05" w:rsidRDefault="00D05BCB" w:rsidP="000A3D05">
      <w:pPr>
        <w:rPr>
          <w:rFonts w:ascii="Calibri" w:hAnsi="Calibri"/>
          <w:b/>
          <w:sz w:val="19"/>
          <w:szCs w:val="19"/>
        </w:rPr>
      </w:pPr>
    </w:p>
    <w:p w14:paraId="14DDB471" w14:textId="77777777" w:rsidR="00357308" w:rsidRPr="000A3D05" w:rsidRDefault="00357308" w:rsidP="000A3D05">
      <w:pPr>
        <w:rPr>
          <w:rFonts w:ascii="Calibri" w:hAnsi="Calibri"/>
          <w:sz w:val="19"/>
          <w:szCs w:val="19"/>
        </w:rPr>
      </w:pPr>
    </w:p>
    <w:p w14:paraId="3F3266ED" w14:textId="77777777" w:rsidR="00357308" w:rsidRPr="000A3D05" w:rsidRDefault="00357308" w:rsidP="000A3D05">
      <w:pPr>
        <w:rPr>
          <w:rStyle w:val="Ohne"/>
          <w:rFonts w:ascii="Calibri" w:eastAsia="Times New Roman" w:hAnsi="Calibri"/>
          <w:i/>
          <w:iCs/>
          <w:sz w:val="19"/>
          <w:szCs w:val="19"/>
        </w:rPr>
      </w:pPr>
      <w:r w:rsidRPr="000A3D05">
        <w:rPr>
          <w:rStyle w:val="Ohne"/>
          <w:rFonts w:ascii="Calibri" w:hAnsi="Calibri"/>
          <w:i/>
          <w:iCs/>
          <w:sz w:val="19"/>
          <w:szCs w:val="19"/>
        </w:rPr>
        <w:t>Artikel 15</w:t>
      </w:r>
    </w:p>
    <w:p w14:paraId="0BA35623" w14:textId="77777777" w:rsidR="00357308" w:rsidRPr="000A3D05" w:rsidRDefault="00357308" w:rsidP="000A3D05">
      <w:pPr>
        <w:rPr>
          <w:rStyle w:val="Ohne"/>
          <w:rFonts w:ascii="Calibri" w:eastAsia="Times New Roman" w:hAnsi="Calibri"/>
          <w:b/>
          <w:bCs/>
          <w:sz w:val="19"/>
          <w:szCs w:val="19"/>
        </w:rPr>
      </w:pPr>
      <w:r w:rsidRPr="000A3D05">
        <w:rPr>
          <w:rStyle w:val="Ohne"/>
          <w:rFonts w:ascii="Calibri" w:hAnsi="Calibri"/>
          <w:b/>
          <w:bCs/>
          <w:sz w:val="19"/>
          <w:szCs w:val="19"/>
        </w:rPr>
        <w:t>Auskunftsrecht der betroffenen Person</w:t>
      </w:r>
    </w:p>
    <w:p w14:paraId="142C2D7F"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(1) Die betroffene Person hat das Recht, von dem Verantwortlichen (Kontaktdaten siehe verantwortliche Stelle), eine Bestätigung darüber zu verlangen, ob sie betreffende personenbezogene Daten verarbeitet werden; ist dies der Fall, so hat sie ein Recht auf Auskunft über diese personenbezogenen Daten und auf folgende Informationen:</w:t>
      </w:r>
    </w:p>
    <w:p w14:paraId="7DDA1E20" w14:textId="77777777" w:rsidR="00357308" w:rsidRPr="000A3D05" w:rsidRDefault="00357308" w:rsidP="000A3D05">
      <w:pPr>
        <w:rPr>
          <w:rFonts w:ascii="Calibri" w:hAnsi="Calibri" w:cs="Arial Unicode MS"/>
          <w:color w:val="000000"/>
          <w:sz w:val="19"/>
          <w:szCs w:val="19"/>
          <w:u w:color="000000"/>
          <w:bdr w:val="nil"/>
        </w:rPr>
      </w:pPr>
      <w:r w:rsidRPr="000A3D05">
        <w:rPr>
          <w:rStyle w:val="Ohne"/>
          <w:rFonts w:ascii="Calibri" w:eastAsia="Times New Roman" w:hAnsi="Calibri"/>
          <w:sz w:val="19"/>
          <w:szCs w:val="19"/>
        </w:rPr>
        <w:br/>
        <w:t xml:space="preserve">a) </w:t>
      </w:r>
      <w:r w:rsidRPr="000A3D05">
        <w:rPr>
          <w:rFonts w:ascii="Calibri" w:hAnsi="Calibri" w:cs="Arial Unicode MS"/>
          <w:color w:val="000000"/>
          <w:sz w:val="19"/>
          <w:szCs w:val="19"/>
          <w:u w:color="000000"/>
          <w:bdr w:val="nil"/>
        </w:rPr>
        <w:t>die Verarbeitungszwecke;</w:t>
      </w:r>
    </w:p>
    <w:p w14:paraId="33C2AC49" w14:textId="77777777" w:rsidR="00357308" w:rsidRPr="000A3D05" w:rsidRDefault="00357308" w:rsidP="000A3D05">
      <w:pPr>
        <w:rPr>
          <w:rStyle w:val="Ohne"/>
          <w:rFonts w:ascii="Calibri" w:eastAsia="Times New Roman" w:hAnsi="Calibri"/>
          <w:sz w:val="19"/>
          <w:szCs w:val="19"/>
        </w:rPr>
      </w:pPr>
      <w:r w:rsidRPr="000A3D05">
        <w:rPr>
          <w:rFonts w:ascii="Calibri" w:hAnsi="Calibri" w:cs="Arial Unicode MS"/>
          <w:color w:val="000000"/>
          <w:sz w:val="19"/>
          <w:szCs w:val="19"/>
          <w:u w:color="000000"/>
          <w:bdr w:val="nil"/>
        </w:rPr>
        <w:t xml:space="preserve">b) </w:t>
      </w:r>
      <w:r w:rsidRPr="000A3D05">
        <w:rPr>
          <w:rStyle w:val="Ohne"/>
          <w:rFonts w:ascii="Calibri" w:hAnsi="Calibri"/>
          <w:sz w:val="19"/>
          <w:szCs w:val="19"/>
        </w:rPr>
        <w:t>die Kategorien personenbezogener Daten, die verarbeitet werden;</w:t>
      </w:r>
      <w:r w:rsidRPr="000A3D05">
        <w:rPr>
          <w:rStyle w:val="Ohne"/>
          <w:rFonts w:ascii="Calibri" w:hAnsi="Calibri"/>
          <w:sz w:val="19"/>
          <w:szCs w:val="19"/>
        </w:rPr>
        <w:br/>
        <w:t>c) die Empfänger oder Kategorien von Empfängern, gegenüber denen die personenbezogenen Daten offengelegt worden sind oder noch offengelegt werden, insbesondere bei Empfängern in Drittländern oder bei internationalen Organisationen;</w:t>
      </w:r>
    </w:p>
    <w:p w14:paraId="4E582D55" w14:textId="77777777" w:rsidR="00357308" w:rsidRPr="000A3D05" w:rsidRDefault="00357308" w:rsidP="000A3D05">
      <w:pPr>
        <w:rPr>
          <w:rStyle w:val="Ohne"/>
          <w:rFonts w:ascii="Calibri" w:hAnsi="Calibri"/>
          <w:sz w:val="19"/>
          <w:szCs w:val="19"/>
        </w:rPr>
      </w:pPr>
      <w:r w:rsidRPr="000A3D05">
        <w:rPr>
          <w:rFonts w:ascii="Calibri" w:hAnsi="Calibri"/>
          <w:sz w:val="19"/>
          <w:szCs w:val="19"/>
        </w:rPr>
        <w:t xml:space="preserve">d) </w:t>
      </w:r>
      <w:r w:rsidRPr="000A3D05">
        <w:rPr>
          <w:rStyle w:val="Ohne"/>
          <w:rFonts w:ascii="Calibri" w:hAnsi="Calibri"/>
          <w:sz w:val="19"/>
          <w:szCs w:val="19"/>
        </w:rPr>
        <w:t>falls möglich die geplante Dauer, für die die personenbezogenen Daten gespeichert werden, oder, falls dies nicht möglich ist, die Kriterien für die Festlegung dieser Dauer;</w:t>
      </w:r>
      <w:r w:rsidRPr="000A3D05">
        <w:rPr>
          <w:rStyle w:val="Ohne"/>
          <w:rFonts w:ascii="Calibri" w:hAnsi="Calibri"/>
          <w:sz w:val="19"/>
          <w:szCs w:val="19"/>
        </w:rPr>
        <w:br/>
      </w:r>
      <w:r w:rsidRPr="000A3D05">
        <w:rPr>
          <w:rFonts w:ascii="Calibri" w:hAnsi="Calibri"/>
          <w:sz w:val="19"/>
          <w:szCs w:val="19"/>
        </w:rPr>
        <w:t xml:space="preserve">e) </w:t>
      </w:r>
      <w:r w:rsidRPr="000A3D05">
        <w:rPr>
          <w:rStyle w:val="Ohne"/>
          <w:rFonts w:ascii="Calibri" w:hAnsi="Calibri"/>
          <w:sz w:val="19"/>
          <w:szCs w:val="19"/>
        </w:rPr>
        <w:t>das Bestehen eines Rechts auf Berichtigung oder Löschung der sie betreffenden personenbezogenen Daten oder auf Einschränkung der Verarbeitung durch den Verantwortlichen oder eines Widerspruchsrechts gegen diese Verarbeitung;</w:t>
      </w:r>
      <w:r w:rsidRPr="000A3D05">
        <w:rPr>
          <w:rStyle w:val="Ohne"/>
          <w:rFonts w:ascii="Calibri" w:hAnsi="Calibri"/>
          <w:sz w:val="19"/>
          <w:szCs w:val="19"/>
        </w:rPr>
        <w:br/>
        <w:t>f) das Bestehen eines Beschwerderechts bei einer Aufsichtsbehörde;</w:t>
      </w:r>
      <w:r w:rsidRPr="000A3D05">
        <w:rPr>
          <w:rStyle w:val="Ohne"/>
          <w:rFonts w:ascii="Calibri" w:hAnsi="Calibri"/>
          <w:sz w:val="19"/>
          <w:szCs w:val="19"/>
        </w:rPr>
        <w:br/>
        <w:t>g) wenn die personenbezogenen Daten nicht bei der betroffenen Person erhoben werden, alle verfügbaren Informationen über die Herkunft der Daten;</w:t>
      </w:r>
      <w:r w:rsidRPr="000A3D05">
        <w:rPr>
          <w:rStyle w:val="Ohne"/>
          <w:rFonts w:ascii="Calibri" w:hAnsi="Calibri"/>
          <w:sz w:val="19"/>
          <w:szCs w:val="19"/>
        </w:rPr>
        <w:br/>
        <w:t>h) das Bestehen einer automatisierten Entscheidungsfindung einschließlich Profiling gemäß Artikel 22 Absätze 1 und 4 und — zumindest in diesen Fällen — aussagekräftige Informationen über die involvierte Logik sowie die Tragweite und die angestrebten Auswirkungen einer derartigen Verarbeitung für die betroffene Person.</w:t>
      </w:r>
    </w:p>
    <w:p w14:paraId="27CFF44A" w14:textId="77777777" w:rsidR="00357308" w:rsidRPr="000A3D05" w:rsidRDefault="00357308" w:rsidP="000A3D05">
      <w:pPr>
        <w:rPr>
          <w:rStyle w:val="Ohne"/>
          <w:rFonts w:ascii="Calibri" w:hAnsi="Calibri"/>
          <w:sz w:val="19"/>
          <w:szCs w:val="19"/>
        </w:rPr>
      </w:pPr>
    </w:p>
    <w:p w14:paraId="6FDB8FA0" w14:textId="77777777" w:rsidR="00357308" w:rsidRPr="000A3D05" w:rsidRDefault="00357308" w:rsidP="000A3D05">
      <w:pPr>
        <w:rPr>
          <w:rStyle w:val="Ohne"/>
          <w:rFonts w:ascii="Calibri" w:hAnsi="Calibri"/>
          <w:sz w:val="19"/>
          <w:szCs w:val="19"/>
        </w:rPr>
      </w:pPr>
    </w:p>
    <w:p w14:paraId="5521D7AC"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(2) Werden personenbezogene Daten an ein Drittland oder an eine internationale Organisation übermittelt, so hat die betroffene Person das Recht, über die geeigneten Garantien gemäß Artikel 46 im Zusammenhang mit der Übermittlung unterrichtet zu werden.</w:t>
      </w:r>
    </w:p>
    <w:p w14:paraId="0E5BC6B7"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 xml:space="preserve">(3) Der Verantwortliche stellt eine Kopie der personenbezogenen Daten, die Gegenstand der Verarbeitung sind, zur Verfügung. Für alle weiteren Kopien, die die betroffene Person beantragt, kann der Verantwortliche ein angemessenes Entgelt auf der Grundlage der Verwaltungskosten verlangen. Stellt die betroffene Person den Antrag elektronisch, so sind die Informationen in einem gängigen elektronischen Format zur Verfügung zu stellen, sofern sie nichts </w:t>
      </w:r>
      <w:r w:rsidRPr="000A3D05">
        <w:rPr>
          <w:rFonts w:ascii="Calibri" w:hAnsi="Calibri"/>
          <w:sz w:val="19"/>
          <w:szCs w:val="19"/>
        </w:rPr>
        <w:t>anderes</w:t>
      </w:r>
      <w:r w:rsidRPr="000A3D05">
        <w:rPr>
          <w:rStyle w:val="Ohne"/>
          <w:rFonts w:ascii="Calibri" w:hAnsi="Calibri"/>
          <w:sz w:val="19"/>
          <w:szCs w:val="19"/>
        </w:rPr>
        <w:t xml:space="preserve"> angibt.</w:t>
      </w:r>
    </w:p>
    <w:p w14:paraId="71E31D2A"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(4) Das Recht auf Erhalt einer Kopie gemäß Absatz 1b darf die Rechte und Freiheiten anderer Personen nicht beeinträchtigen.</w:t>
      </w:r>
    </w:p>
    <w:p w14:paraId="30E2C76D" w14:textId="77777777" w:rsidR="00357308" w:rsidRPr="000A3D05" w:rsidRDefault="00357308" w:rsidP="000A3D05">
      <w:pPr>
        <w:rPr>
          <w:rFonts w:ascii="Calibri" w:hAnsi="Calibri"/>
          <w:sz w:val="19"/>
          <w:szCs w:val="19"/>
        </w:rPr>
      </w:pPr>
    </w:p>
    <w:p w14:paraId="07095B1F" w14:textId="77777777" w:rsidR="00357308" w:rsidRPr="000A3D05" w:rsidRDefault="00357308" w:rsidP="000A3D05">
      <w:pPr>
        <w:rPr>
          <w:rFonts w:ascii="Calibri" w:hAnsi="Calibri"/>
          <w:sz w:val="19"/>
          <w:szCs w:val="19"/>
        </w:rPr>
      </w:pPr>
    </w:p>
    <w:p w14:paraId="0CF9626C" w14:textId="77777777" w:rsidR="00357308" w:rsidRPr="000A3D05" w:rsidRDefault="00357308" w:rsidP="000A3D05">
      <w:pPr>
        <w:rPr>
          <w:rStyle w:val="Ohne"/>
          <w:rFonts w:ascii="Calibri" w:eastAsia="Times New Roman" w:hAnsi="Calibri"/>
          <w:i/>
          <w:iCs/>
          <w:sz w:val="19"/>
          <w:szCs w:val="19"/>
        </w:rPr>
      </w:pPr>
      <w:r w:rsidRPr="000A3D05">
        <w:rPr>
          <w:rStyle w:val="Ohne"/>
          <w:rFonts w:ascii="Calibri" w:hAnsi="Calibri"/>
          <w:i/>
          <w:iCs/>
          <w:sz w:val="19"/>
          <w:szCs w:val="19"/>
        </w:rPr>
        <w:lastRenderedPageBreak/>
        <w:t>Artikel 16</w:t>
      </w:r>
    </w:p>
    <w:p w14:paraId="56417883" w14:textId="77777777" w:rsidR="00357308" w:rsidRPr="000A3D05" w:rsidRDefault="00357308" w:rsidP="000A3D05">
      <w:pPr>
        <w:rPr>
          <w:rStyle w:val="Ohne"/>
          <w:rFonts w:ascii="Calibri" w:eastAsia="Times New Roman" w:hAnsi="Calibri"/>
          <w:b/>
          <w:bCs/>
          <w:sz w:val="19"/>
          <w:szCs w:val="19"/>
        </w:rPr>
      </w:pPr>
      <w:r w:rsidRPr="000A3D05">
        <w:rPr>
          <w:rStyle w:val="Ohne"/>
          <w:rFonts w:ascii="Calibri" w:hAnsi="Calibri"/>
          <w:b/>
          <w:bCs/>
          <w:sz w:val="19"/>
          <w:szCs w:val="19"/>
        </w:rPr>
        <w:t>Recht auf Berichtigung</w:t>
      </w:r>
    </w:p>
    <w:p w14:paraId="28B92B08"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 xml:space="preserve">Die betroffene Person hat das Recht, von dem Verantwortlichen (Kontaktdaten siehe verantwortliche Stelle), unverzüglich die Berichtigung sie betreffender unrichtiger personenbezogener Daten zu verlangen. Unter Berücksichtigung der Zwecke der Verarbeitung hat die betroffene Person das Recht, die Vervollständigung unvollständiger personenbezogener Daten </w:t>
      </w:r>
      <w:r w:rsidRPr="003A2A0D">
        <w:rPr>
          <w:rStyle w:val="Ohne"/>
          <w:rFonts w:ascii="Calibri" w:hAnsi="Calibri"/>
          <w:sz w:val="19"/>
          <w:szCs w:val="19"/>
        </w:rPr>
        <w:t xml:space="preserve">— </w:t>
      </w:r>
      <w:r w:rsidRPr="000A3D05">
        <w:rPr>
          <w:rStyle w:val="Ohne"/>
          <w:rFonts w:ascii="Calibri" w:hAnsi="Calibri"/>
          <w:sz w:val="19"/>
          <w:szCs w:val="19"/>
        </w:rPr>
        <w:t xml:space="preserve">auch mittels einer ergänzenden Erklärung </w:t>
      </w:r>
      <w:r w:rsidRPr="003A2A0D">
        <w:rPr>
          <w:rStyle w:val="Ohne"/>
          <w:rFonts w:ascii="Calibri" w:hAnsi="Calibri"/>
          <w:sz w:val="19"/>
          <w:szCs w:val="19"/>
        </w:rPr>
        <w:t xml:space="preserve">— </w:t>
      </w:r>
      <w:r w:rsidRPr="000A3D05">
        <w:rPr>
          <w:rStyle w:val="Ohne"/>
          <w:rFonts w:ascii="Calibri" w:hAnsi="Calibri"/>
          <w:sz w:val="19"/>
          <w:szCs w:val="19"/>
        </w:rPr>
        <w:t>zu verlangen.</w:t>
      </w:r>
    </w:p>
    <w:p w14:paraId="62B4ABE5" w14:textId="77777777" w:rsidR="00357308" w:rsidRPr="000A3D05" w:rsidRDefault="00357308" w:rsidP="000A3D05">
      <w:pPr>
        <w:rPr>
          <w:rFonts w:ascii="Calibri" w:hAnsi="Calibri"/>
          <w:sz w:val="19"/>
          <w:szCs w:val="19"/>
        </w:rPr>
      </w:pPr>
    </w:p>
    <w:p w14:paraId="48334FCD" w14:textId="77777777" w:rsidR="00357308" w:rsidRPr="000A3D05" w:rsidRDefault="00357308" w:rsidP="000A3D05">
      <w:pPr>
        <w:rPr>
          <w:rFonts w:ascii="Calibri" w:hAnsi="Calibri"/>
          <w:sz w:val="19"/>
          <w:szCs w:val="19"/>
        </w:rPr>
      </w:pPr>
    </w:p>
    <w:p w14:paraId="73893C9E" w14:textId="77777777" w:rsidR="00357308" w:rsidRPr="000A3D05" w:rsidRDefault="00357308" w:rsidP="000A3D05">
      <w:pPr>
        <w:rPr>
          <w:rStyle w:val="Ohne"/>
          <w:rFonts w:ascii="Calibri" w:eastAsia="Times New Roman" w:hAnsi="Calibri"/>
          <w:i/>
          <w:iCs/>
          <w:sz w:val="19"/>
          <w:szCs w:val="19"/>
        </w:rPr>
      </w:pPr>
      <w:r w:rsidRPr="000A3D05">
        <w:rPr>
          <w:rStyle w:val="Ohne"/>
          <w:rFonts w:ascii="Calibri" w:hAnsi="Calibri"/>
          <w:i/>
          <w:iCs/>
          <w:sz w:val="19"/>
          <w:szCs w:val="19"/>
        </w:rPr>
        <w:t>Artikel 17</w:t>
      </w:r>
    </w:p>
    <w:p w14:paraId="72E76EBC" w14:textId="77777777" w:rsidR="00357308" w:rsidRPr="000A3D05" w:rsidRDefault="00357308" w:rsidP="000A3D05">
      <w:pPr>
        <w:rPr>
          <w:rStyle w:val="Ohne"/>
          <w:rFonts w:ascii="Calibri" w:eastAsia="Times New Roman" w:hAnsi="Calibri"/>
          <w:b/>
          <w:bCs/>
          <w:sz w:val="19"/>
          <w:szCs w:val="19"/>
        </w:rPr>
      </w:pPr>
      <w:r w:rsidRPr="000A3D05">
        <w:rPr>
          <w:rStyle w:val="Ohne"/>
          <w:rFonts w:ascii="Calibri" w:hAnsi="Calibri"/>
          <w:b/>
          <w:bCs/>
          <w:sz w:val="19"/>
          <w:szCs w:val="19"/>
        </w:rPr>
        <w:t>Recht auf L</w:t>
      </w:r>
      <w:r w:rsidRPr="000A3D05">
        <w:rPr>
          <w:rStyle w:val="Ohne"/>
          <w:rFonts w:ascii="Calibri" w:hAnsi="Calibri"/>
          <w:b/>
          <w:bCs/>
          <w:sz w:val="19"/>
          <w:szCs w:val="19"/>
          <w:lang w:val="sv-SE"/>
        </w:rPr>
        <w:t>ö</w:t>
      </w:r>
      <w:r w:rsidRPr="000A3D05">
        <w:rPr>
          <w:rStyle w:val="Ohne"/>
          <w:rFonts w:ascii="Calibri" w:hAnsi="Calibri"/>
          <w:b/>
          <w:bCs/>
          <w:sz w:val="19"/>
          <w:szCs w:val="19"/>
        </w:rPr>
        <w:t>schung („Recht auf Vergessenwerden“)</w:t>
      </w:r>
    </w:p>
    <w:p w14:paraId="33900D85"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(1)   Die betroffene Person hat das Recht, von dem Verantwortlichen (Kontaktdaten siehe verantwortliche Stelle), zu verlangen, dass sie betreffende personenbezogene Daten unverzüglich gelöscht werden, und der Verantwortliche ist verpflichtet, personenbezogene Daten unverzüglich zu löschen, sofern einer der folgenden Gründe zutrifft:</w:t>
      </w:r>
    </w:p>
    <w:p w14:paraId="38637E75" w14:textId="77777777" w:rsidR="00357308" w:rsidRPr="000A3D05" w:rsidRDefault="00357308" w:rsidP="000A3D05">
      <w:pPr>
        <w:rPr>
          <w:rFonts w:ascii="Calibri" w:hAnsi="Calibri"/>
          <w:sz w:val="19"/>
          <w:szCs w:val="19"/>
        </w:rPr>
      </w:pPr>
    </w:p>
    <w:p w14:paraId="5BF731DC" w14:textId="77777777" w:rsidR="00357308" w:rsidRPr="000A3D05" w:rsidRDefault="00357308" w:rsidP="000A3D05">
      <w:pPr>
        <w:rPr>
          <w:rStyle w:val="Ohne"/>
          <w:rFonts w:ascii="Calibri" w:hAnsi="Calibri"/>
          <w:sz w:val="19"/>
          <w:szCs w:val="19"/>
        </w:rPr>
      </w:pPr>
      <w:r w:rsidRPr="000A3D05">
        <w:rPr>
          <w:rFonts w:ascii="Calibri" w:hAnsi="Calibri"/>
          <w:sz w:val="19"/>
          <w:szCs w:val="19"/>
        </w:rPr>
        <w:t xml:space="preserve">a) </w:t>
      </w:r>
      <w:r w:rsidRPr="000A3D05">
        <w:rPr>
          <w:rStyle w:val="Ohne"/>
          <w:rFonts w:ascii="Calibri" w:hAnsi="Calibri"/>
          <w:sz w:val="19"/>
          <w:szCs w:val="19"/>
        </w:rPr>
        <w:t>Die personenbezogenen Daten sind für die Zwecke, für die sie erhoben oder auf sonstige Weise verarbeitet wurden, nicht mehr notwendig.</w:t>
      </w:r>
    </w:p>
    <w:p w14:paraId="35409938" w14:textId="77777777" w:rsidR="00357308" w:rsidRPr="000A3D05" w:rsidRDefault="00357308" w:rsidP="000A3D05">
      <w:pPr>
        <w:rPr>
          <w:rStyle w:val="Ohne"/>
          <w:rFonts w:ascii="Calibri" w:hAnsi="Calibri"/>
          <w:sz w:val="19"/>
          <w:szCs w:val="19"/>
        </w:rPr>
      </w:pPr>
      <w:r w:rsidRPr="000A3D05">
        <w:rPr>
          <w:rFonts w:ascii="Calibri" w:hAnsi="Calibri"/>
          <w:sz w:val="19"/>
          <w:szCs w:val="19"/>
        </w:rPr>
        <w:t xml:space="preserve">b) </w:t>
      </w:r>
      <w:r w:rsidRPr="000A3D05">
        <w:rPr>
          <w:rStyle w:val="Ohne"/>
          <w:rFonts w:ascii="Calibri" w:hAnsi="Calibri"/>
          <w:sz w:val="19"/>
          <w:szCs w:val="19"/>
        </w:rPr>
        <w:t>Die betroffene Person widerruft ihre Einwilligung, auf die sich die Verarbeitung gemäß Artikel 6 Absatz 1 Buchstabe a oder Artikel 9 Absatz 2 Buchstabe a stützte, und es fehlt an einer anderweitigen Rechtsgrundlage für die Verarbeitung.</w:t>
      </w:r>
    </w:p>
    <w:p w14:paraId="0A42BA16"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c) Die betroffene Person legt gemäß Artikel 21 Absatz 1 Widerspruch gegen die Verarbeitung ein und es liegen keine vorrangigen berechtigten Gründe für die Verarbeitung vor, oder die betroffene Person legt gemäß Artikel 21 Absatz 2 Widerspruch gegen die Verarbeitung ein.</w:t>
      </w:r>
    </w:p>
    <w:p w14:paraId="3CE98F12"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d) Die personenbezogenen Daten wurden unrechtmäßig verarbeitet.</w:t>
      </w:r>
    </w:p>
    <w:p w14:paraId="67227E67"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e) Die Löschung der personenbezogenen Daten ist zur Erfüllung einer rechtlichen Verpflichtung nach dem Unionsrecht oder dem Recht der Mitgliedstaaten erforderlich, dem der Verantwortliche unterliegt.</w:t>
      </w:r>
    </w:p>
    <w:p w14:paraId="31581F98"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f) Die personenbezogenen Daten wurden in Bezug auf angebotene Dienste der Informationsgesellschaft gemäß Artikel 8 Absatz 1 erhoben.</w:t>
      </w:r>
    </w:p>
    <w:p w14:paraId="1CC0CC75" w14:textId="77777777" w:rsidR="00357308" w:rsidRPr="000A3D05" w:rsidRDefault="00357308" w:rsidP="000A3D05">
      <w:pPr>
        <w:rPr>
          <w:rStyle w:val="Ohne"/>
          <w:rFonts w:ascii="Calibri" w:hAnsi="Calibri"/>
          <w:sz w:val="19"/>
          <w:szCs w:val="19"/>
        </w:rPr>
      </w:pPr>
    </w:p>
    <w:p w14:paraId="2B706DDC"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 xml:space="preserve">(2) Hat der Verantwortliche die personenbezogenen Daten </w:t>
      </w:r>
      <w:r w:rsidRPr="000A3D05">
        <w:rPr>
          <w:rStyle w:val="Ohne"/>
          <w:rFonts w:ascii="Calibri" w:hAnsi="Calibri"/>
          <w:sz w:val="19"/>
          <w:szCs w:val="19"/>
          <w:lang w:val="sv-SE"/>
        </w:rPr>
        <w:t>ö</w:t>
      </w:r>
      <w:r w:rsidRPr="000A3D05">
        <w:rPr>
          <w:rStyle w:val="Ohne"/>
          <w:rFonts w:ascii="Calibri" w:hAnsi="Calibri"/>
          <w:sz w:val="19"/>
          <w:szCs w:val="19"/>
        </w:rPr>
        <w:t>ffentlich gemacht und ist er gemäß Absatz 1 zu deren L</w:t>
      </w:r>
      <w:r w:rsidRPr="000A3D05">
        <w:rPr>
          <w:rStyle w:val="Ohne"/>
          <w:rFonts w:ascii="Calibri" w:hAnsi="Calibri"/>
          <w:sz w:val="19"/>
          <w:szCs w:val="19"/>
          <w:lang w:val="sv-SE"/>
        </w:rPr>
        <w:t>ö</w:t>
      </w:r>
      <w:r w:rsidRPr="000A3D05">
        <w:rPr>
          <w:rStyle w:val="Ohne"/>
          <w:rFonts w:ascii="Calibri" w:hAnsi="Calibri"/>
          <w:sz w:val="19"/>
          <w:szCs w:val="19"/>
        </w:rPr>
        <w:t>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eine betroffene Person von ihnen die L</w:t>
      </w:r>
      <w:r w:rsidRPr="000A3D05">
        <w:rPr>
          <w:rStyle w:val="Ohne"/>
          <w:rFonts w:ascii="Calibri" w:hAnsi="Calibri"/>
          <w:sz w:val="19"/>
          <w:szCs w:val="19"/>
          <w:lang w:val="sv-SE"/>
        </w:rPr>
        <w:t>ö</w:t>
      </w:r>
      <w:r w:rsidRPr="000A3D05">
        <w:rPr>
          <w:rStyle w:val="Ohne"/>
          <w:rFonts w:ascii="Calibri" w:hAnsi="Calibri"/>
          <w:sz w:val="19"/>
          <w:szCs w:val="19"/>
        </w:rPr>
        <w:t>schung aller Links zu diesen personenbezogenen Daten oder von Kopien oder Replikationen dieser personenbezogenen Daten verlangt hat.</w:t>
      </w:r>
    </w:p>
    <w:p w14:paraId="13336418"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(3) Die Absätze 1 und 2 gelten nicht, soweit die Verarbeitung erforderlich ist:</w:t>
      </w:r>
    </w:p>
    <w:p w14:paraId="3593B806" w14:textId="77777777" w:rsidR="00357308" w:rsidRPr="000A3D05" w:rsidRDefault="00357308" w:rsidP="000A3D05">
      <w:pPr>
        <w:rPr>
          <w:rStyle w:val="Ohne"/>
          <w:rFonts w:ascii="Calibri" w:hAnsi="Calibri"/>
          <w:sz w:val="19"/>
          <w:szCs w:val="19"/>
        </w:rPr>
      </w:pPr>
    </w:p>
    <w:p w14:paraId="7F0786B5" w14:textId="77777777" w:rsidR="00357308" w:rsidRPr="000A3D05" w:rsidRDefault="00357308" w:rsidP="000A3D05">
      <w:pPr>
        <w:rPr>
          <w:rStyle w:val="Ohne"/>
          <w:rFonts w:ascii="Calibri" w:hAnsi="Calibri"/>
          <w:sz w:val="19"/>
          <w:szCs w:val="19"/>
        </w:rPr>
      </w:pPr>
      <w:r w:rsidRPr="000A3D05">
        <w:rPr>
          <w:rStyle w:val="Ohne"/>
          <w:rFonts w:ascii="Calibri" w:eastAsia="Times New Roman" w:hAnsi="Calibri"/>
          <w:sz w:val="19"/>
          <w:szCs w:val="19"/>
        </w:rPr>
        <w:t xml:space="preserve">a) </w:t>
      </w:r>
      <w:r w:rsidRPr="000A3D05">
        <w:rPr>
          <w:rStyle w:val="Ohne"/>
          <w:rFonts w:ascii="Calibri" w:hAnsi="Calibri"/>
          <w:sz w:val="19"/>
          <w:szCs w:val="19"/>
        </w:rPr>
        <w:t>zur Ausübung des Rechts auf freie Meinungsäußerung und Information;</w:t>
      </w:r>
    </w:p>
    <w:p w14:paraId="5EC7C75C"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b) 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14:paraId="31380D22"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c) aus Gründen des öffentlichen Interesses im Bereich der öffentlichen Gesundheit gemäß Artikel 9 Absatz 2 Buchstaben h und i sowie Artikel 9 Absatz 3;</w:t>
      </w:r>
    </w:p>
    <w:p w14:paraId="4E5C9CBB"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d) für im öffentlichen Interesse liegende Archivzwecke, wissenschaftliche oder historische Forschungszwecke oder für statistische Zwecke gemäß Artikel 89 Absatz 1, soweit das in Absatz 1 genannte Recht voraussichtlich die Verwirklichung der Ziele dieser Verarbeitung unmöglich macht oder ernsthaft beeinträchtigt, oder</w:t>
      </w:r>
    </w:p>
    <w:p w14:paraId="51F5816F"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e) zur Geltendmachung, Ausübung oder Verteidigung von Rechtsansprüchen.</w:t>
      </w:r>
    </w:p>
    <w:p w14:paraId="52734E73" w14:textId="77777777" w:rsidR="00357308" w:rsidRPr="000A3D05" w:rsidRDefault="00357308" w:rsidP="000A3D05">
      <w:pPr>
        <w:rPr>
          <w:rStyle w:val="Ohne"/>
          <w:rFonts w:ascii="Calibri" w:hAnsi="Calibri"/>
          <w:sz w:val="19"/>
          <w:szCs w:val="19"/>
        </w:rPr>
      </w:pPr>
    </w:p>
    <w:p w14:paraId="2C95646D" w14:textId="77777777" w:rsidR="00357308" w:rsidRPr="000A3D05" w:rsidRDefault="00357308" w:rsidP="000A3D05">
      <w:pPr>
        <w:rPr>
          <w:rStyle w:val="Ohne"/>
          <w:rFonts w:ascii="Calibri" w:hAnsi="Calibri"/>
          <w:sz w:val="19"/>
          <w:szCs w:val="19"/>
        </w:rPr>
      </w:pPr>
    </w:p>
    <w:p w14:paraId="7A3A6A7B" w14:textId="77777777" w:rsidR="00357308" w:rsidRPr="000A3D05" w:rsidRDefault="00357308" w:rsidP="000A3D05">
      <w:pPr>
        <w:rPr>
          <w:rStyle w:val="Ohne"/>
          <w:rFonts w:ascii="Calibri" w:eastAsia="Times New Roman" w:hAnsi="Calibri"/>
          <w:i/>
          <w:iCs/>
          <w:sz w:val="19"/>
          <w:szCs w:val="19"/>
        </w:rPr>
      </w:pPr>
      <w:r w:rsidRPr="000A3D05">
        <w:rPr>
          <w:rStyle w:val="Ohne"/>
          <w:rFonts w:ascii="Calibri" w:hAnsi="Calibri"/>
          <w:i/>
          <w:iCs/>
          <w:sz w:val="19"/>
          <w:szCs w:val="19"/>
        </w:rPr>
        <w:t>Artikel 18</w:t>
      </w:r>
    </w:p>
    <w:p w14:paraId="2E13FC6D" w14:textId="77777777" w:rsidR="00357308" w:rsidRPr="000A3D05" w:rsidRDefault="00357308" w:rsidP="000A3D05">
      <w:pPr>
        <w:rPr>
          <w:rStyle w:val="Ohne"/>
          <w:rFonts w:ascii="Calibri" w:eastAsia="Times New Roman" w:hAnsi="Calibri"/>
          <w:b/>
          <w:bCs/>
          <w:sz w:val="19"/>
          <w:szCs w:val="19"/>
        </w:rPr>
      </w:pPr>
      <w:r w:rsidRPr="000A3D05">
        <w:rPr>
          <w:rStyle w:val="Ohne"/>
          <w:rFonts w:ascii="Calibri" w:hAnsi="Calibri"/>
          <w:b/>
          <w:bCs/>
          <w:sz w:val="19"/>
          <w:szCs w:val="19"/>
        </w:rPr>
        <w:t>Recht auf Einschränkung der Verarbeitung</w:t>
      </w:r>
    </w:p>
    <w:p w14:paraId="4FC7B24B"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(1)   Die betroffene Person hat das Recht, von dem Verantwortlichen (Kontaktdaten siehe verantwortliche Stelle), die Einschränkung der Verarbeitung zu verlangen, wenn eine der folgenden Voraussetzungen gegeben ist:</w:t>
      </w:r>
    </w:p>
    <w:p w14:paraId="3B0FD923" w14:textId="77777777" w:rsidR="00357308" w:rsidRPr="000A3D05" w:rsidRDefault="00357308" w:rsidP="000A3D05">
      <w:pPr>
        <w:rPr>
          <w:rStyle w:val="Ohne"/>
          <w:rFonts w:ascii="Calibri" w:eastAsia="Times New Roman" w:hAnsi="Calibri"/>
          <w:sz w:val="19"/>
          <w:szCs w:val="19"/>
        </w:rPr>
      </w:pPr>
    </w:p>
    <w:p w14:paraId="6A09F126" w14:textId="77777777" w:rsidR="00357308" w:rsidRPr="000A3D05" w:rsidRDefault="00357308" w:rsidP="000A3D05">
      <w:pPr>
        <w:rPr>
          <w:rStyle w:val="Ohne"/>
          <w:rFonts w:ascii="Calibri" w:hAnsi="Calibri"/>
          <w:sz w:val="19"/>
          <w:szCs w:val="19"/>
        </w:rPr>
      </w:pPr>
      <w:r w:rsidRPr="000A3D05">
        <w:rPr>
          <w:rStyle w:val="Ohne"/>
          <w:rFonts w:ascii="Calibri" w:eastAsia="Times New Roman" w:hAnsi="Calibri"/>
          <w:sz w:val="19"/>
          <w:szCs w:val="19"/>
        </w:rPr>
        <w:t xml:space="preserve">a) </w:t>
      </w:r>
      <w:r w:rsidRPr="000A3D05">
        <w:rPr>
          <w:rStyle w:val="Ohne"/>
          <w:rFonts w:ascii="Calibri" w:hAnsi="Calibri"/>
          <w:sz w:val="19"/>
          <w:szCs w:val="19"/>
        </w:rPr>
        <w:t>die Richtigkeit der personenbezogenen Daten von der betroffenen Person bestritten wird, und zwar für eine Dauer, die es dem Verantwortlichen ermöglicht, die Richtigkeit der personenbezogenen Daten zu überprüfen,</w:t>
      </w:r>
    </w:p>
    <w:p w14:paraId="1A752C0E"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b) die Verarbeitung unrechtmäßig ist und die betroffene Person die Löschung der personenbezogenen Daten ablehnt und stattdessen die Einschränkung der Nutzung der personenbezogenen Daten verlangt;</w:t>
      </w:r>
    </w:p>
    <w:p w14:paraId="1C27C21F"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c) der Verantwortliche die personenbezogenen Daten für die Zwecke der Verarbeitung nicht länger benötigt, die betroffene Person sie jedoch zur Geltendmachung, Ausübung oder Verteidigung von Rechtsansprüchen benötigt, oder</w:t>
      </w:r>
    </w:p>
    <w:p w14:paraId="3C4ED91B" w14:textId="77777777" w:rsidR="00357308" w:rsidRPr="000A3D05" w:rsidRDefault="00357308" w:rsidP="000A3D05">
      <w:pPr>
        <w:rPr>
          <w:rStyle w:val="Ohne"/>
          <w:rFonts w:ascii="Calibri" w:hAnsi="Calibri"/>
          <w:sz w:val="19"/>
          <w:szCs w:val="19"/>
        </w:rPr>
      </w:pPr>
      <w:r w:rsidRPr="000A3D05">
        <w:rPr>
          <w:rStyle w:val="Ohne"/>
          <w:rFonts w:ascii="Calibri" w:eastAsia="Times New Roman" w:hAnsi="Calibri"/>
          <w:sz w:val="19"/>
          <w:szCs w:val="19"/>
        </w:rPr>
        <w:lastRenderedPageBreak/>
        <w:t xml:space="preserve">d) </w:t>
      </w:r>
      <w:r w:rsidRPr="000A3D05">
        <w:rPr>
          <w:rStyle w:val="Ohne"/>
          <w:rFonts w:ascii="Calibri" w:hAnsi="Calibri"/>
          <w:sz w:val="19"/>
          <w:szCs w:val="19"/>
        </w:rPr>
        <w:t>die betroffene Person Widerspruch gegen die Verarbeitung gemäß Artikel 21 Absatz 1 eingelegt hat, solange noch nicht feststeht, ob die berechtigten Gründe des Verantwortlichen gegenüber denen der betroffenen Person überwiegen.</w:t>
      </w:r>
    </w:p>
    <w:p w14:paraId="37EBC357" w14:textId="77777777" w:rsidR="00357308" w:rsidRPr="000A3D05" w:rsidRDefault="00357308" w:rsidP="000A3D05">
      <w:pPr>
        <w:rPr>
          <w:rStyle w:val="Ohne"/>
          <w:rFonts w:ascii="Calibri" w:hAnsi="Calibri"/>
          <w:sz w:val="19"/>
          <w:szCs w:val="19"/>
        </w:rPr>
      </w:pPr>
    </w:p>
    <w:p w14:paraId="6AB1B4F9"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 xml:space="preserve">(2) Wurde die Verarbeitung gemäß Absatz 1 eingeschränkt, so dürfen diese personenbezogenen Daten </w:t>
      </w:r>
      <w:r w:rsidRPr="000A3D05">
        <w:rPr>
          <w:rStyle w:val="Ohne"/>
          <w:rFonts w:ascii="Calibri" w:hAnsi="Calibri"/>
          <w:sz w:val="19"/>
          <w:szCs w:val="19"/>
          <w:lang w:val="en-US"/>
        </w:rPr>
        <w:t xml:space="preserve">— </w:t>
      </w:r>
      <w:r w:rsidRPr="000A3D05">
        <w:rPr>
          <w:rStyle w:val="Ohne"/>
          <w:rFonts w:ascii="Calibri" w:hAnsi="Calibri"/>
          <w:sz w:val="19"/>
          <w:szCs w:val="19"/>
        </w:rPr>
        <w:t xml:space="preserve">von ihrer Speicherung abgesehen </w:t>
      </w:r>
      <w:r w:rsidRPr="000A3D05">
        <w:rPr>
          <w:rStyle w:val="Ohne"/>
          <w:rFonts w:ascii="Calibri" w:hAnsi="Calibri"/>
          <w:sz w:val="19"/>
          <w:szCs w:val="19"/>
          <w:lang w:val="en-US"/>
        </w:rPr>
        <w:t xml:space="preserve">— </w:t>
      </w:r>
      <w:r w:rsidRPr="000A3D05">
        <w:rPr>
          <w:rStyle w:val="Ohne"/>
          <w:rFonts w:ascii="Calibri" w:hAnsi="Calibri"/>
          <w:sz w:val="19"/>
          <w:szCs w:val="19"/>
        </w:rPr>
        <w:t xml:space="preserve">nur mit Einwilligung der betroffenen Person oder zur Geltendmachung, Ausübung oder Verteidigung von Rechtsansprüchen oder zum Schutz der Rechte einer anderen natürlichen oder juristischen Person oder aus Gründen eines wichtigen </w:t>
      </w:r>
      <w:r w:rsidRPr="000A3D05">
        <w:rPr>
          <w:rStyle w:val="Ohne"/>
          <w:rFonts w:ascii="Calibri" w:hAnsi="Calibri"/>
          <w:sz w:val="19"/>
          <w:szCs w:val="19"/>
          <w:lang w:val="sv-SE"/>
        </w:rPr>
        <w:t>ö</w:t>
      </w:r>
      <w:r w:rsidRPr="000A3D05">
        <w:rPr>
          <w:rStyle w:val="Ohne"/>
          <w:rFonts w:ascii="Calibri" w:hAnsi="Calibri"/>
          <w:sz w:val="19"/>
          <w:szCs w:val="19"/>
        </w:rPr>
        <w:t>ffentlichen Interesses der Union oder eines Mitgliedstaats verarbeitet werden.</w:t>
      </w:r>
    </w:p>
    <w:p w14:paraId="3E78A287"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(3)   Eine betroffene Person, die eine Einschränkung der Verarbeitung gemäß Absatz 1 erwirkt hat, wird von dem Verantwortlichen unterrichtet, bevor die Einschränkung aufgehoben wird.</w:t>
      </w:r>
    </w:p>
    <w:p w14:paraId="34FFE85D" w14:textId="77777777" w:rsidR="00357308" w:rsidRPr="000A3D05" w:rsidRDefault="00357308" w:rsidP="000A3D05">
      <w:pPr>
        <w:rPr>
          <w:rStyle w:val="Ohne"/>
          <w:rFonts w:ascii="Calibri" w:hAnsi="Calibri"/>
          <w:sz w:val="19"/>
          <w:szCs w:val="19"/>
        </w:rPr>
      </w:pPr>
    </w:p>
    <w:p w14:paraId="58821106" w14:textId="77777777" w:rsidR="00357308" w:rsidRPr="000A3D05" w:rsidRDefault="00357308" w:rsidP="000A3D05">
      <w:pPr>
        <w:rPr>
          <w:rStyle w:val="Ohne"/>
          <w:rFonts w:ascii="Calibri" w:hAnsi="Calibri"/>
          <w:sz w:val="19"/>
          <w:szCs w:val="19"/>
        </w:rPr>
      </w:pPr>
    </w:p>
    <w:p w14:paraId="10D3F9D6" w14:textId="77777777" w:rsidR="00357308" w:rsidRPr="000A3D05" w:rsidRDefault="00357308" w:rsidP="000A3D05">
      <w:pPr>
        <w:rPr>
          <w:rStyle w:val="Ohne"/>
          <w:rFonts w:ascii="Calibri" w:eastAsia="Times New Roman" w:hAnsi="Calibri"/>
          <w:i/>
          <w:iCs/>
          <w:sz w:val="19"/>
          <w:szCs w:val="19"/>
        </w:rPr>
      </w:pPr>
      <w:r w:rsidRPr="000A3D05">
        <w:rPr>
          <w:rStyle w:val="Ohne"/>
          <w:rFonts w:ascii="Calibri" w:hAnsi="Calibri"/>
          <w:i/>
          <w:iCs/>
          <w:sz w:val="19"/>
          <w:szCs w:val="19"/>
        </w:rPr>
        <w:t>Artikel 19</w:t>
      </w:r>
    </w:p>
    <w:p w14:paraId="2F243460" w14:textId="77777777" w:rsidR="00357308" w:rsidRPr="000A3D05" w:rsidRDefault="00357308" w:rsidP="000A3D05">
      <w:pPr>
        <w:rPr>
          <w:rStyle w:val="Ohne"/>
          <w:rFonts w:ascii="Calibri" w:eastAsia="Times New Roman" w:hAnsi="Calibri"/>
          <w:b/>
          <w:bCs/>
          <w:sz w:val="19"/>
          <w:szCs w:val="19"/>
        </w:rPr>
      </w:pPr>
      <w:r w:rsidRPr="000A3D05">
        <w:rPr>
          <w:rStyle w:val="Ohne"/>
          <w:rFonts w:ascii="Calibri" w:hAnsi="Calibri"/>
          <w:b/>
          <w:bCs/>
          <w:sz w:val="19"/>
          <w:szCs w:val="19"/>
        </w:rPr>
        <w:t>Mitteilungspflicht im Zusammenhang mit der Berichtigung oder L</w:t>
      </w:r>
      <w:r w:rsidRPr="000A3D05">
        <w:rPr>
          <w:rStyle w:val="Ohne"/>
          <w:rFonts w:ascii="Calibri" w:hAnsi="Calibri"/>
          <w:b/>
          <w:bCs/>
          <w:sz w:val="19"/>
          <w:szCs w:val="19"/>
          <w:lang w:val="sv-SE"/>
        </w:rPr>
        <w:t>ö</w:t>
      </w:r>
      <w:r w:rsidRPr="000A3D05">
        <w:rPr>
          <w:rStyle w:val="Ohne"/>
          <w:rFonts w:ascii="Calibri" w:hAnsi="Calibri"/>
          <w:b/>
          <w:bCs/>
          <w:sz w:val="19"/>
          <w:szCs w:val="19"/>
        </w:rPr>
        <w:t>schung personenbezogener Daten oder der Einschränkung der Verarbeitung</w:t>
      </w:r>
    </w:p>
    <w:p w14:paraId="1AFA121B"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Der Verantwortliche (Kontaktdaten siehe verantwortliche Stelle), teilt allen Empfängern, denen personenbezogenen Daten offengelegt wurden, jede Berichtigung oder L</w:t>
      </w:r>
      <w:r w:rsidRPr="000A3D05">
        <w:rPr>
          <w:rStyle w:val="Ohne"/>
          <w:rFonts w:ascii="Calibri" w:hAnsi="Calibri"/>
          <w:sz w:val="19"/>
          <w:szCs w:val="19"/>
          <w:lang w:val="sv-SE"/>
        </w:rPr>
        <w:t>ö</w:t>
      </w:r>
      <w:r w:rsidRPr="000A3D05">
        <w:rPr>
          <w:rStyle w:val="Ohne"/>
          <w:rFonts w:ascii="Calibri" w:hAnsi="Calibri"/>
          <w:sz w:val="19"/>
          <w:szCs w:val="19"/>
        </w:rPr>
        <w:t>schung der personenbezogenen Daten oder eine Einschränkung der Verarbeitung nach Artikel 16, Artikel 17 Absatz 1 und Artikel 18 mit, es sei denn, dies erweist sich als unm</w:t>
      </w:r>
      <w:r w:rsidRPr="000A3D05">
        <w:rPr>
          <w:rStyle w:val="Ohne"/>
          <w:rFonts w:ascii="Calibri" w:hAnsi="Calibri"/>
          <w:sz w:val="19"/>
          <w:szCs w:val="19"/>
          <w:lang w:val="sv-SE"/>
        </w:rPr>
        <w:t>ö</w:t>
      </w:r>
      <w:r w:rsidRPr="000A3D05">
        <w:rPr>
          <w:rStyle w:val="Ohne"/>
          <w:rFonts w:ascii="Calibri" w:hAnsi="Calibri"/>
          <w:sz w:val="19"/>
          <w:szCs w:val="19"/>
        </w:rPr>
        <w:t>glich oder ist mit einem unverhältnismäßigen Aufwand verbunden. Der Verantwortliche unterrichtet die betroffene Person über diese Empfänger, wenn die betroffene Person dies verlangt.</w:t>
      </w:r>
    </w:p>
    <w:p w14:paraId="06955760" w14:textId="77777777" w:rsidR="00357308" w:rsidRPr="000A3D05" w:rsidRDefault="00357308" w:rsidP="000A3D05">
      <w:pPr>
        <w:rPr>
          <w:rStyle w:val="Ohne"/>
          <w:rFonts w:ascii="Calibri" w:hAnsi="Calibri"/>
          <w:sz w:val="19"/>
          <w:szCs w:val="19"/>
        </w:rPr>
      </w:pPr>
    </w:p>
    <w:p w14:paraId="2A45AEE1" w14:textId="77777777" w:rsidR="00357308" w:rsidRPr="000A3D05" w:rsidRDefault="00357308" w:rsidP="000A3D05">
      <w:pPr>
        <w:rPr>
          <w:rStyle w:val="Ohne"/>
          <w:rFonts w:ascii="Calibri" w:eastAsia="Times New Roman" w:hAnsi="Calibri"/>
          <w:sz w:val="19"/>
          <w:szCs w:val="19"/>
        </w:rPr>
      </w:pPr>
    </w:p>
    <w:p w14:paraId="4E52BFA2" w14:textId="77777777" w:rsidR="00357308" w:rsidRPr="000A3D05" w:rsidRDefault="00357308" w:rsidP="000A3D05">
      <w:pPr>
        <w:rPr>
          <w:rStyle w:val="Ohne"/>
          <w:rFonts w:ascii="Calibri" w:eastAsia="Times New Roman" w:hAnsi="Calibri"/>
          <w:sz w:val="19"/>
          <w:szCs w:val="19"/>
        </w:rPr>
      </w:pPr>
    </w:p>
    <w:p w14:paraId="578E9825" w14:textId="77777777" w:rsidR="00357308" w:rsidRPr="000A3D05" w:rsidRDefault="00357308" w:rsidP="000A3D05">
      <w:pPr>
        <w:rPr>
          <w:rStyle w:val="Ohne"/>
          <w:rFonts w:ascii="Calibri" w:eastAsia="Times New Roman" w:hAnsi="Calibri"/>
          <w:i/>
          <w:iCs/>
          <w:sz w:val="19"/>
          <w:szCs w:val="19"/>
        </w:rPr>
      </w:pPr>
      <w:r w:rsidRPr="000A3D05">
        <w:rPr>
          <w:rStyle w:val="Ohne"/>
          <w:rFonts w:ascii="Calibri" w:hAnsi="Calibri"/>
          <w:i/>
          <w:iCs/>
          <w:sz w:val="19"/>
          <w:szCs w:val="19"/>
        </w:rPr>
        <w:t>Artikel 20</w:t>
      </w:r>
    </w:p>
    <w:p w14:paraId="146FABAB" w14:textId="77777777" w:rsidR="00357308" w:rsidRPr="000A3D05" w:rsidRDefault="00357308" w:rsidP="000A3D05">
      <w:pPr>
        <w:rPr>
          <w:rStyle w:val="Ohne"/>
          <w:rFonts w:ascii="Calibri" w:eastAsia="Times New Roman" w:hAnsi="Calibri"/>
          <w:b/>
          <w:bCs/>
          <w:sz w:val="19"/>
          <w:szCs w:val="19"/>
        </w:rPr>
      </w:pPr>
      <w:r w:rsidRPr="000A3D05">
        <w:rPr>
          <w:rStyle w:val="Ohne"/>
          <w:rFonts w:ascii="Calibri" w:hAnsi="Calibri"/>
          <w:b/>
          <w:bCs/>
          <w:sz w:val="19"/>
          <w:szCs w:val="19"/>
        </w:rPr>
        <w:t>Recht auf Datenübertragbarkeit</w:t>
      </w:r>
    </w:p>
    <w:p w14:paraId="1B198C00"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 xml:space="preserve">(1)   Die betroffene Person hat das Recht, die sie betreffenden personenbezogenen Daten, die sie einem Verantwortlichen (Kontaktdaten siehe verantwortliche Stelle), bereitgestellt hat, in einem strukturierten, gängigen und maschinenlesbaren Format zu erhalten, und sie hat das Recht, diese Daten einem anderen Verantwortlichen ohne Behinderung durch den Verantwortlichen, dem die personenbezogenen Daten bereitgestellt wurden, zu übermitteln, sofern: </w:t>
      </w:r>
    </w:p>
    <w:p w14:paraId="3E1C9D6A" w14:textId="77777777" w:rsidR="00357308" w:rsidRPr="000A3D05" w:rsidRDefault="00357308" w:rsidP="000A3D05">
      <w:pPr>
        <w:rPr>
          <w:rStyle w:val="Ohne"/>
          <w:rFonts w:ascii="Calibri" w:hAnsi="Calibri"/>
          <w:sz w:val="19"/>
          <w:szCs w:val="19"/>
        </w:rPr>
      </w:pPr>
      <w:r w:rsidRPr="000A3D05">
        <w:rPr>
          <w:rStyle w:val="Ohne"/>
          <w:rFonts w:ascii="Calibri" w:eastAsia="Times New Roman" w:hAnsi="Calibri"/>
          <w:sz w:val="19"/>
          <w:szCs w:val="19"/>
        </w:rPr>
        <w:br/>
        <w:t xml:space="preserve">a) </w:t>
      </w:r>
      <w:r w:rsidRPr="000A3D05">
        <w:rPr>
          <w:rStyle w:val="Ohne"/>
          <w:rFonts w:ascii="Calibri" w:hAnsi="Calibri"/>
          <w:sz w:val="19"/>
          <w:szCs w:val="19"/>
        </w:rPr>
        <w:t>die Verarbeitung auf einer Einwilligung gemäß Artikel 6 Absatz 1 Buchstabe a oder Artikel 9 Absatz 2 Buchstabe a oder auf einem Vertrag gemäß Artikel 6 Absatz 1 Buchstabe b beruht und</w:t>
      </w:r>
    </w:p>
    <w:p w14:paraId="6ACFB4EF" w14:textId="77777777" w:rsidR="00357308" w:rsidRPr="000A3D05" w:rsidRDefault="00357308" w:rsidP="000A3D05">
      <w:pPr>
        <w:rPr>
          <w:rStyle w:val="Ohne"/>
          <w:rFonts w:ascii="Calibri" w:hAnsi="Calibri"/>
          <w:sz w:val="19"/>
          <w:szCs w:val="19"/>
        </w:rPr>
      </w:pPr>
      <w:r w:rsidRPr="000A3D05">
        <w:rPr>
          <w:rStyle w:val="Ohne"/>
          <w:rFonts w:ascii="Calibri" w:hAnsi="Calibri"/>
          <w:sz w:val="19"/>
          <w:szCs w:val="19"/>
        </w:rPr>
        <w:t>b) die Verarbeitung mithilfe automatisierter Verfahren erfolgt.</w:t>
      </w:r>
    </w:p>
    <w:p w14:paraId="3D5D3554" w14:textId="77777777" w:rsidR="00357308" w:rsidRPr="000A3D05" w:rsidRDefault="00357308" w:rsidP="000A3D05">
      <w:pPr>
        <w:rPr>
          <w:rStyle w:val="Ohne"/>
          <w:rFonts w:ascii="Calibri" w:hAnsi="Calibri"/>
          <w:sz w:val="19"/>
          <w:szCs w:val="19"/>
        </w:rPr>
      </w:pPr>
    </w:p>
    <w:p w14:paraId="3BD39EC6"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(2) Bei der Ausübung ihres Rechts auf Datenübertragbarkeit gemäß Absatz 1 hat die betroffene Person das Recht, zu erwirken, dass die personenbezogenen Daten direkt von einem Verantwortlichen einem anderen Verantwortlichen übermittelt werden, soweit dies technisch machbar ist.</w:t>
      </w:r>
    </w:p>
    <w:p w14:paraId="407EE1CE"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 xml:space="preserve">(3) Die Ausübung des Rechts nach Absatz 1 des vorliegenden Artikels lässt Artikel 17 unberührt. Dieses Recht gilt nicht für eine Verarbeitung, die für die Wahrnehmung einer Aufgabe erforderlich ist, die im </w:t>
      </w:r>
      <w:r w:rsidRPr="000A3D05">
        <w:rPr>
          <w:rStyle w:val="Ohne"/>
          <w:rFonts w:ascii="Calibri" w:hAnsi="Calibri"/>
          <w:sz w:val="19"/>
          <w:szCs w:val="19"/>
          <w:lang w:val="sv-SE"/>
        </w:rPr>
        <w:t>ö</w:t>
      </w:r>
      <w:r w:rsidRPr="000A3D05">
        <w:rPr>
          <w:rStyle w:val="Ohne"/>
          <w:rFonts w:ascii="Calibri" w:hAnsi="Calibri"/>
          <w:sz w:val="19"/>
          <w:szCs w:val="19"/>
        </w:rPr>
        <w:t xml:space="preserve">ffentlichen Interesse liegt oder in Ausübung </w:t>
      </w:r>
      <w:r w:rsidRPr="000A3D05">
        <w:rPr>
          <w:rStyle w:val="Ohne"/>
          <w:rFonts w:ascii="Calibri" w:hAnsi="Calibri"/>
          <w:sz w:val="19"/>
          <w:szCs w:val="19"/>
          <w:lang w:val="sv-SE"/>
        </w:rPr>
        <w:t>ö</w:t>
      </w:r>
      <w:r w:rsidRPr="000A3D05">
        <w:rPr>
          <w:rStyle w:val="Ohne"/>
          <w:rFonts w:ascii="Calibri" w:hAnsi="Calibri"/>
          <w:sz w:val="19"/>
          <w:szCs w:val="19"/>
        </w:rPr>
        <w:t>ffentlicher Gewalt erfolgt, die dem Verantwortlichen übertragen wurde.</w:t>
      </w:r>
    </w:p>
    <w:p w14:paraId="5EA96770"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(4) Das Recht gemäß Absatz 2 darf die Rechte und Freiheiten anderer Personen nicht beeinträchtigen.</w:t>
      </w:r>
    </w:p>
    <w:p w14:paraId="23F21818" w14:textId="77777777" w:rsidR="00357308" w:rsidRPr="000A3D05" w:rsidRDefault="00357308" w:rsidP="000A3D05">
      <w:pPr>
        <w:rPr>
          <w:rStyle w:val="Ohne"/>
          <w:rFonts w:ascii="Calibri" w:eastAsia="Times New Roman" w:hAnsi="Calibri"/>
          <w:sz w:val="19"/>
          <w:szCs w:val="19"/>
        </w:rPr>
      </w:pPr>
    </w:p>
    <w:p w14:paraId="1993137C" w14:textId="77777777" w:rsidR="00357308" w:rsidRPr="000A3D05" w:rsidRDefault="00357308" w:rsidP="000A3D05">
      <w:pPr>
        <w:rPr>
          <w:rStyle w:val="Ohne"/>
          <w:rFonts w:ascii="Calibri" w:eastAsia="Times New Roman" w:hAnsi="Calibri"/>
          <w:sz w:val="19"/>
          <w:szCs w:val="19"/>
        </w:rPr>
      </w:pPr>
    </w:p>
    <w:p w14:paraId="3A5F2974" w14:textId="77777777" w:rsidR="00357308" w:rsidRPr="000A3D05" w:rsidRDefault="00357308" w:rsidP="000A3D05">
      <w:pPr>
        <w:rPr>
          <w:rStyle w:val="Ohne"/>
          <w:rFonts w:ascii="Calibri" w:eastAsia="Times New Roman" w:hAnsi="Calibri"/>
          <w:i/>
          <w:iCs/>
          <w:sz w:val="19"/>
          <w:szCs w:val="19"/>
        </w:rPr>
      </w:pPr>
      <w:r w:rsidRPr="000A3D05">
        <w:rPr>
          <w:rStyle w:val="Ohne"/>
          <w:rFonts w:ascii="Calibri" w:hAnsi="Calibri"/>
          <w:i/>
          <w:iCs/>
          <w:sz w:val="19"/>
          <w:szCs w:val="19"/>
        </w:rPr>
        <w:t>Artikel 21</w:t>
      </w:r>
    </w:p>
    <w:p w14:paraId="6FC623D3" w14:textId="77777777" w:rsidR="00357308" w:rsidRPr="000A3D05" w:rsidRDefault="00357308" w:rsidP="000A3D05">
      <w:pPr>
        <w:rPr>
          <w:rStyle w:val="Ohne"/>
          <w:rFonts w:ascii="Calibri" w:eastAsia="Times New Roman" w:hAnsi="Calibri"/>
          <w:b/>
          <w:bCs/>
          <w:sz w:val="19"/>
          <w:szCs w:val="19"/>
        </w:rPr>
      </w:pPr>
      <w:r w:rsidRPr="000A3D05">
        <w:rPr>
          <w:rStyle w:val="Ohne"/>
          <w:rFonts w:ascii="Calibri" w:hAnsi="Calibri"/>
          <w:b/>
          <w:bCs/>
          <w:sz w:val="19"/>
          <w:szCs w:val="19"/>
        </w:rPr>
        <w:t>Widerspruchsrecht</w:t>
      </w:r>
    </w:p>
    <w:p w14:paraId="1F5949F2"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(1)   Die betroffene Person hat das Recht, aus Gründen, die sich aus ihrer besonderen Situation ergeben, jederzeit gegen die Verarbeitung sie betreffender personenbezogener Daten, die aufgrund von Artikel 6 Absatz 1 Buchstaben e oder f erfolgt, Widerspruch einzulegen; dies gilt auch für ein auf diese Bestimmungen gestütztes Profiling. Der Verantwortliche (Kontaktdaten siehe verantwortliche Stelle), verarbeitet die personenbezogenen Daten nicht mehr, es sei denn, er kann zwingende schutzwürdige Grü</w:t>
      </w:r>
      <w:r w:rsidRPr="000A3D05">
        <w:rPr>
          <w:rStyle w:val="Ohne"/>
          <w:rFonts w:ascii="Calibri" w:hAnsi="Calibri"/>
          <w:sz w:val="19"/>
          <w:szCs w:val="19"/>
          <w:lang w:val="da-DK"/>
        </w:rPr>
        <w:t>nde f</w:t>
      </w:r>
      <w:r w:rsidRPr="000A3D05">
        <w:rPr>
          <w:rStyle w:val="Ohne"/>
          <w:rFonts w:ascii="Calibri" w:hAnsi="Calibri"/>
          <w:sz w:val="19"/>
          <w:szCs w:val="19"/>
        </w:rPr>
        <w:t>ür die Verarbeitung nachweisen, die die Interessen, Rechte und Freiheiten der betroffenen Person überwiegen, oder die Verarbeitung dient der Geltendmachung, Ausübung oder Verteidigung von Rechtsansprüchen.</w:t>
      </w:r>
    </w:p>
    <w:p w14:paraId="3F7678CB"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(2)   Werden personenbezogene Daten verarbeitet, um Direktwerbung zu betreiben, so hat die betroffene Person das Recht, jederzeit Widerspruch gegen die Verarbeitung sie betreffender personenbezogener Daten zum Zwecke derartiger Werbung einzulegen; dies gilt auch für das Profiling, soweit es mit solcher Direktwerbung in Verbindung steht.</w:t>
      </w:r>
    </w:p>
    <w:p w14:paraId="3F04E035"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(3)   Widerspricht die betroffene Person der Verarbeitung für Zwecke der Direktwerbung, so werden die personenbezogenen Daten nicht mehr für diese Zwecke verarbeitet.</w:t>
      </w:r>
    </w:p>
    <w:p w14:paraId="391A30A3"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lastRenderedPageBreak/>
        <w:t>(4)   Die betroffene Person muss spätestens zum Zeitpunkt der ersten Kommunikation mit ihr ausdrücklich auf das in den Absätzen 1 und 2 genannte Recht hingewiesen werden; dieser Hinweis hat in einer verständlichen und von anderen Informationen getrennten Form zu erfolgen.</w:t>
      </w:r>
    </w:p>
    <w:p w14:paraId="3CC8BFD2"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(5)   Im Zusammenhang mit der Nutzung von Diensten der Informationsgesellschaft kann die betroffene Person ungeachtet der Richtlinie 2002/58/EG ihr Widerspruchsrecht mittels automatisierter Verfahren ausüben, bei denen technische Spezifikationen verwendet werden.</w:t>
      </w:r>
    </w:p>
    <w:p w14:paraId="7C73B6A0" w14:textId="77777777" w:rsidR="00357308" w:rsidRPr="000A3D05" w:rsidRDefault="00357308" w:rsidP="000A3D05">
      <w:pPr>
        <w:rPr>
          <w:rStyle w:val="Ohne"/>
          <w:rFonts w:ascii="Calibri" w:eastAsia="Times New Roman" w:hAnsi="Calibri"/>
          <w:sz w:val="19"/>
          <w:szCs w:val="19"/>
        </w:rPr>
      </w:pPr>
      <w:r w:rsidRPr="000A3D05">
        <w:rPr>
          <w:rStyle w:val="Ohne"/>
          <w:rFonts w:ascii="Calibri" w:hAnsi="Calibri"/>
          <w:sz w:val="19"/>
          <w:szCs w:val="19"/>
        </w:rPr>
        <w:t xml:space="preserve">(6)   Die betroffene Person hat das Recht, aus Gründen, die sich aus ihrer besonderen Situation ergeben, gegen die sie betreffende Verarbeitung sie betreffender personenbezogener Daten, die zu wissenschaftlichen oder historischen Forschungszwecken oder zu statistischen Zwecken gemäß Artikel 89 Absatz 1 erfolgt, Widerspruch einzulegen, es sei denn, die Verarbeitung ist zur Erfüllung einer im </w:t>
      </w:r>
      <w:r w:rsidRPr="000A3D05">
        <w:rPr>
          <w:rStyle w:val="Ohne"/>
          <w:rFonts w:ascii="Calibri" w:hAnsi="Calibri"/>
          <w:sz w:val="19"/>
          <w:szCs w:val="19"/>
          <w:lang w:val="sv-SE"/>
        </w:rPr>
        <w:t>ö</w:t>
      </w:r>
      <w:r w:rsidRPr="000A3D05">
        <w:rPr>
          <w:rStyle w:val="Ohne"/>
          <w:rFonts w:ascii="Calibri" w:hAnsi="Calibri"/>
          <w:sz w:val="19"/>
          <w:szCs w:val="19"/>
        </w:rPr>
        <w:t>ffentlichen Interesse liegenden Aufgabe erforderlich.</w:t>
      </w:r>
    </w:p>
    <w:p w14:paraId="7E320212" w14:textId="77777777" w:rsidR="00357308" w:rsidRPr="000A3D05" w:rsidRDefault="00357308" w:rsidP="000A3D05">
      <w:pPr>
        <w:rPr>
          <w:rStyle w:val="Ohne"/>
          <w:rFonts w:ascii="Calibri" w:eastAsia="Times New Roman" w:hAnsi="Calibri"/>
          <w:sz w:val="19"/>
          <w:szCs w:val="19"/>
        </w:rPr>
      </w:pPr>
    </w:p>
    <w:p w14:paraId="5F8666BF" w14:textId="77777777" w:rsidR="00357308" w:rsidRPr="000A3D05" w:rsidRDefault="00357308" w:rsidP="000A3D05">
      <w:pPr>
        <w:rPr>
          <w:rStyle w:val="Ohne"/>
          <w:rFonts w:ascii="Calibri" w:eastAsia="Times New Roman" w:hAnsi="Calibri"/>
          <w:sz w:val="19"/>
          <w:szCs w:val="19"/>
        </w:rPr>
      </w:pPr>
    </w:p>
    <w:p w14:paraId="4220911E" w14:textId="6CE1ADEF" w:rsidR="00357308" w:rsidRPr="000A3D05" w:rsidRDefault="00666777" w:rsidP="000A3D05">
      <w:pPr>
        <w:rPr>
          <w:rStyle w:val="Ohne"/>
          <w:rFonts w:ascii="Calibri" w:eastAsia="Times New Roman" w:hAnsi="Calibri" w:cs="Times New Roman"/>
          <w:b/>
          <w:bCs/>
          <w:sz w:val="19"/>
          <w:szCs w:val="19"/>
        </w:rPr>
      </w:pPr>
      <w:r>
        <w:rPr>
          <w:rStyle w:val="Ohne"/>
          <w:rFonts w:ascii="Calibri" w:hAnsi="Calibri"/>
          <w:b/>
          <w:bCs/>
          <w:sz w:val="19"/>
          <w:szCs w:val="19"/>
        </w:rPr>
        <w:t>Ihr Beschwerderecht</w:t>
      </w:r>
      <w:r w:rsidR="00357308" w:rsidRPr="000A3D05">
        <w:rPr>
          <w:rStyle w:val="Ohne"/>
          <w:rFonts w:ascii="Calibri" w:hAnsi="Calibri"/>
          <w:b/>
          <w:bCs/>
          <w:sz w:val="19"/>
          <w:szCs w:val="19"/>
        </w:rPr>
        <w:t xml:space="preserve"> bei einer Aufsichtsbeh</w:t>
      </w:r>
      <w:r w:rsidR="00357308" w:rsidRPr="000A3D05">
        <w:rPr>
          <w:rStyle w:val="Ohne"/>
          <w:rFonts w:ascii="Calibri" w:hAnsi="Calibri"/>
          <w:b/>
          <w:bCs/>
          <w:sz w:val="19"/>
          <w:szCs w:val="19"/>
          <w:lang w:val="sv-SE"/>
        </w:rPr>
        <w:t>ö</w:t>
      </w:r>
      <w:r w:rsidR="00357308" w:rsidRPr="000A3D05">
        <w:rPr>
          <w:rStyle w:val="Ohne"/>
          <w:rFonts w:ascii="Calibri" w:hAnsi="Calibri"/>
          <w:b/>
          <w:bCs/>
          <w:sz w:val="19"/>
          <w:szCs w:val="19"/>
        </w:rPr>
        <w:t>rde</w:t>
      </w:r>
    </w:p>
    <w:p w14:paraId="766BFCAB" w14:textId="77777777" w:rsidR="00357308" w:rsidRPr="000A3D05" w:rsidRDefault="00357308" w:rsidP="000A3D05">
      <w:pPr>
        <w:rPr>
          <w:rStyle w:val="Ohne"/>
          <w:rFonts w:ascii="Calibri" w:eastAsia="Times New Roman" w:hAnsi="Calibri" w:cs="Times New Roman"/>
          <w:b/>
          <w:bCs/>
          <w:sz w:val="19"/>
          <w:szCs w:val="19"/>
        </w:rPr>
      </w:pPr>
    </w:p>
    <w:p w14:paraId="27C924FB" w14:textId="0A5862B9" w:rsidR="00357308" w:rsidRPr="000A3D05" w:rsidRDefault="00357308" w:rsidP="000A3D05">
      <w:pPr>
        <w:rPr>
          <w:rStyle w:val="Ohne"/>
          <w:rFonts w:ascii="Calibri" w:hAnsi="Calibri"/>
          <w:sz w:val="19"/>
          <w:szCs w:val="19"/>
        </w:rPr>
      </w:pPr>
      <w:r w:rsidRPr="000A3D05">
        <w:rPr>
          <w:rStyle w:val="Ohne"/>
          <w:rFonts w:ascii="Calibri" w:hAnsi="Calibri"/>
          <w:sz w:val="19"/>
          <w:szCs w:val="19"/>
        </w:rPr>
        <w:t>Sie haben jederzeit das Recht auf Beschwerde bei der zuständigen Datenschutzbehörde. Wenn Sie von Ihrem Beschwerderecht Gebrauch machen möchten</w:t>
      </w:r>
      <w:r w:rsidR="00666777">
        <w:rPr>
          <w:rStyle w:val="Ohne"/>
          <w:rFonts w:ascii="Calibri" w:hAnsi="Calibri"/>
          <w:sz w:val="19"/>
          <w:szCs w:val="19"/>
        </w:rPr>
        <w:t>,</w:t>
      </w:r>
      <w:r w:rsidRPr="000A3D05">
        <w:rPr>
          <w:rStyle w:val="Ohne"/>
          <w:rFonts w:ascii="Calibri" w:hAnsi="Calibri"/>
          <w:sz w:val="19"/>
          <w:szCs w:val="19"/>
        </w:rPr>
        <w:t xml:space="preserve"> können Sie dieses </w:t>
      </w:r>
      <w:r w:rsidR="00666777">
        <w:rPr>
          <w:rFonts w:ascii="Calibri" w:hAnsi="Calibri"/>
          <w:sz w:val="19"/>
          <w:szCs w:val="19"/>
        </w:rPr>
        <w:t xml:space="preserve">bei </w:t>
      </w:r>
      <w:r w:rsidRPr="000A3D05">
        <w:rPr>
          <w:rFonts w:ascii="Calibri" w:hAnsi="Calibri"/>
          <w:sz w:val="19"/>
          <w:szCs w:val="19"/>
        </w:rPr>
        <w:t xml:space="preserve">folgender </w:t>
      </w:r>
      <w:r w:rsidRPr="000A3D05">
        <w:rPr>
          <w:rStyle w:val="Ohne"/>
          <w:rFonts w:ascii="Calibri" w:hAnsi="Calibri"/>
          <w:sz w:val="19"/>
          <w:szCs w:val="19"/>
        </w:rPr>
        <w:t>Behörde:</w:t>
      </w:r>
    </w:p>
    <w:p w14:paraId="310C5AD2" w14:textId="77777777" w:rsidR="00DE30BB" w:rsidRPr="000A3D05" w:rsidRDefault="00DE30BB" w:rsidP="000A3D05">
      <w:pPr>
        <w:rPr>
          <w:rStyle w:val="Ohne"/>
          <w:rFonts w:ascii="Calibri" w:hAnsi="Calibri"/>
          <w:sz w:val="19"/>
          <w:szCs w:val="19"/>
        </w:rPr>
      </w:pPr>
    </w:p>
    <w:p w14:paraId="4204E7F5" w14:textId="2062832F" w:rsidR="00DE30BB" w:rsidRPr="000A3D05" w:rsidRDefault="00DE30BB" w:rsidP="000A3D05">
      <w:pPr>
        <w:rPr>
          <w:rStyle w:val="Ohne"/>
          <w:rFonts w:ascii="Calibri" w:hAnsi="Calibri"/>
          <w:i/>
          <w:color w:val="FF0000"/>
          <w:sz w:val="19"/>
          <w:szCs w:val="19"/>
        </w:rPr>
      </w:pPr>
      <w:r w:rsidRPr="000A3D05">
        <w:rPr>
          <w:rStyle w:val="Ohne"/>
          <w:rFonts w:ascii="Calibri" w:hAnsi="Calibri"/>
          <w:i/>
          <w:color w:val="FF0000"/>
          <w:sz w:val="19"/>
          <w:szCs w:val="19"/>
        </w:rPr>
        <w:t>Bitte hier die Kontaktdaten Ihrer Aufsichtsbehörde eintragen</w:t>
      </w:r>
      <w:r w:rsidR="007A7807" w:rsidRPr="000A3D05">
        <w:rPr>
          <w:rStyle w:val="Ohne"/>
          <w:rFonts w:ascii="Calibri" w:hAnsi="Calibri"/>
          <w:i/>
          <w:color w:val="FF0000"/>
          <w:sz w:val="19"/>
          <w:szCs w:val="19"/>
        </w:rPr>
        <w:t>. Die Kontaktdaten finden Sie unter folgendem Link</w:t>
      </w:r>
      <w:r w:rsidRPr="000A3D05">
        <w:rPr>
          <w:rStyle w:val="Ohne"/>
          <w:rFonts w:ascii="Calibri" w:hAnsi="Calibri"/>
          <w:i/>
          <w:color w:val="FF0000"/>
          <w:sz w:val="19"/>
          <w:szCs w:val="19"/>
        </w:rPr>
        <w:t>:</w:t>
      </w:r>
    </w:p>
    <w:p w14:paraId="0444BEBD" w14:textId="314284FA" w:rsidR="00DE30BB" w:rsidRPr="000A3D05" w:rsidRDefault="00DE30BB" w:rsidP="000A3D05">
      <w:pPr>
        <w:rPr>
          <w:rStyle w:val="Ohne"/>
          <w:rFonts w:ascii="Calibri" w:eastAsia="Times New Roman" w:hAnsi="Calibri"/>
          <w:sz w:val="19"/>
          <w:szCs w:val="19"/>
        </w:rPr>
      </w:pPr>
      <w:r w:rsidRPr="000A3D05">
        <w:rPr>
          <w:rStyle w:val="Ohne"/>
          <w:rFonts w:ascii="Calibri" w:eastAsia="Times New Roman" w:hAnsi="Calibri"/>
          <w:i/>
          <w:color w:val="FF0000"/>
          <w:sz w:val="19"/>
          <w:szCs w:val="19"/>
        </w:rPr>
        <w:t>https://www.bfdi.bund.de/DE/Infothek/Anschriften_Links/anschriften_links-node.html</w:t>
      </w:r>
    </w:p>
    <w:p w14:paraId="2540BA28" w14:textId="77777777" w:rsidR="00357308" w:rsidRPr="000A3D05" w:rsidRDefault="00357308" w:rsidP="000A3D05">
      <w:pPr>
        <w:rPr>
          <w:rStyle w:val="Ohne"/>
          <w:rFonts w:ascii="Calibri" w:eastAsia="Times New Roman" w:hAnsi="Calibri"/>
          <w:sz w:val="19"/>
          <w:szCs w:val="19"/>
        </w:rPr>
      </w:pPr>
    </w:p>
    <w:p w14:paraId="5FF43E83" w14:textId="77777777" w:rsidR="00DE30BB" w:rsidRPr="000A3D05" w:rsidRDefault="00DE30BB" w:rsidP="000A3D05">
      <w:pPr>
        <w:rPr>
          <w:rStyle w:val="Ohne"/>
          <w:rFonts w:ascii="Calibri" w:eastAsia="Times New Roman" w:hAnsi="Calibri"/>
          <w:sz w:val="19"/>
          <w:szCs w:val="19"/>
        </w:rPr>
      </w:pPr>
    </w:p>
    <w:p w14:paraId="380F23AC" w14:textId="7E4F5DDD" w:rsidR="007A7807" w:rsidRPr="000A3D05" w:rsidRDefault="007A7807" w:rsidP="000A3D05">
      <w:pPr>
        <w:rPr>
          <w:rFonts w:ascii="Calibri" w:hAnsi="Calibri"/>
          <w:sz w:val="19"/>
          <w:szCs w:val="19"/>
        </w:rPr>
      </w:pPr>
    </w:p>
    <w:p w14:paraId="45D0E58A" w14:textId="5CA202D1" w:rsidR="00DE30BB" w:rsidRPr="000A3D05" w:rsidRDefault="007A7807" w:rsidP="000A3D05">
      <w:pPr>
        <w:rPr>
          <w:rFonts w:ascii="Calibri" w:hAnsi="Calibri"/>
          <w:b/>
          <w:sz w:val="19"/>
          <w:szCs w:val="19"/>
        </w:rPr>
      </w:pPr>
      <w:r w:rsidRPr="000A3D05">
        <w:rPr>
          <w:rFonts w:ascii="Calibri" w:hAnsi="Calibri"/>
          <w:b/>
          <w:sz w:val="19"/>
          <w:szCs w:val="19"/>
        </w:rPr>
        <w:t>Wenn Sie an der online Befragung teilnehmen, speichern und verarbeiten wir von Ihnen folgende Daten:</w:t>
      </w:r>
    </w:p>
    <w:p w14:paraId="6142D995" w14:textId="77777777" w:rsidR="007A7807" w:rsidRPr="000A3D05" w:rsidRDefault="007A7807" w:rsidP="000A3D05">
      <w:pPr>
        <w:rPr>
          <w:rFonts w:ascii="Calibri" w:hAnsi="Calibri"/>
          <w:sz w:val="19"/>
          <w:szCs w:val="19"/>
        </w:rPr>
      </w:pPr>
    </w:p>
    <w:tbl>
      <w:tblPr>
        <w:tblStyle w:val="Tabellenraster"/>
        <w:tblW w:w="9357" w:type="dxa"/>
        <w:tblLook w:val="04A0" w:firstRow="1" w:lastRow="0" w:firstColumn="1" w:lastColumn="0" w:noHBand="0" w:noVBand="1"/>
      </w:tblPr>
      <w:tblGrid>
        <w:gridCol w:w="1379"/>
        <w:gridCol w:w="1960"/>
        <w:gridCol w:w="1517"/>
        <w:gridCol w:w="2051"/>
        <w:gridCol w:w="2450"/>
      </w:tblGrid>
      <w:tr w:rsidR="00BB2ACD" w:rsidRPr="000A3D05" w14:paraId="65ED6ED1" w14:textId="77777777" w:rsidTr="00BB2ACD">
        <w:trPr>
          <w:trHeight w:val="254"/>
        </w:trPr>
        <w:tc>
          <w:tcPr>
            <w:tcW w:w="1240" w:type="dxa"/>
          </w:tcPr>
          <w:p w14:paraId="5FB525CF" w14:textId="77777777" w:rsidR="00BB2ACD" w:rsidRPr="000A3D05" w:rsidRDefault="00BB2ACD" w:rsidP="000A3D05">
            <w:pPr>
              <w:rPr>
                <w:rFonts w:ascii="Calibri" w:hAnsi="Calibri"/>
                <w:b/>
                <w:sz w:val="19"/>
                <w:szCs w:val="19"/>
              </w:rPr>
            </w:pPr>
            <w:r w:rsidRPr="000A3D05">
              <w:rPr>
                <w:rFonts w:ascii="Calibri" w:hAnsi="Calibri"/>
                <w:b/>
                <w:sz w:val="19"/>
                <w:szCs w:val="19"/>
              </w:rPr>
              <w:t>Datenart</w:t>
            </w:r>
          </w:p>
        </w:tc>
        <w:tc>
          <w:tcPr>
            <w:tcW w:w="1560" w:type="dxa"/>
          </w:tcPr>
          <w:p w14:paraId="43786A0A" w14:textId="77777777" w:rsidR="00BB2ACD" w:rsidRPr="000A3D05" w:rsidRDefault="00BB2ACD" w:rsidP="000A3D05">
            <w:pPr>
              <w:rPr>
                <w:rFonts w:ascii="Calibri" w:hAnsi="Calibri"/>
                <w:b/>
                <w:sz w:val="19"/>
                <w:szCs w:val="19"/>
              </w:rPr>
            </w:pPr>
            <w:r w:rsidRPr="000A3D05">
              <w:rPr>
                <w:rFonts w:ascii="Calibri" w:hAnsi="Calibri"/>
                <w:b/>
                <w:sz w:val="19"/>
                <w:szCs w:val="19"/>
              </w:rPr>
              <w:t>Kategorie</w:t>
            </w:r>
          </w:p>
        </w:tc>
        <w:tc>
          <w:tcPr>
            <w:tcW w:w="1268" w:type="dxa"/>
          </w:tcPr>
          <w:p w14:paraId="7D88D46D" w14:textId="77777777" w:rsidR="00BB2ACD" w:rsidRPr="000A3D05" w:rsidRDefault="00BB2ACD" w:rsidP="000A3D05">
            <w:pPr>
              <w:rPr>
                <w:rFonts w:ascii="Calibri" w:hAnsi="Calibri"/>
                <w:b/>
                <w:sz w:val="19"/>
                <w:szCs w:val="19"/>
              </w:rPr>
            </w:pPr>
            <w:r w:rsidRPr="000A3D05">
              <w:rPr>
                <w:rFonts w:ascii="Calibri" w:hAnsi="Calibri"/>
                <w:b/>
                <w:sz w:val="19"/>
                <w:szCs w:val="19"/>
              </w:rPr>
              <w:t>Personengruppe</w:t>
            </w:r>
          </w:p>
        </w:tc>
        <w:tc>
          <w:tcPr>
            <w:tcW w:w="2158" w:type="dxa"/>
          </w:tcPr>
          <w:p w14:paraId="054A4ECA" w14:textId="77777777" w:rsidR="00BB2ACD" w:rsidRPr="000A3D05" w:rsidRDefault="00BB2ACD" w:rsidP="000A3D05">
            <w:pPr>
              <w:rPr>
                <w:rFonts w:ascii="Calibri" w:hAnsi="Calibri"/>
                <w:b/>
                <w:sz w:val="19"/>
                <w:szCs w:val="19"/>
              </w:rPr>
            </w:pPr>
            <w:r w:rsidRPr="000A3D05">
              <w:rPr>
                <w:rFonts w:ascii="Calibri" w:hAnsi="Calibri"/>
                <w:b/>
                <w:sz w:val="19"/>
                <w:szCs w:val="19"/>
              </w:rPr>
              <w:t>Verarbeitungszweck</w:t>
            </w:r>
          </w:p>
        </w:tc>
        <w:tc>
          <w:tcPr>
            <w:tcW w:w="3131" w:type="dxa"/>
          </w:tcPr>
          <w:p w14:paraId="41EE16CC" w14:textId="77777777" w:rsidR="00BB2ACD" w:rsidRPr="000A3D05" w:rsidRDefault="00BB2ACD" w:rsidP="000A3D05">
            <w:pPr>
              <w:rPr>
                <w:rFonts w:ascii="Calibri" w:hAnsi="Calibri"/>
                <w:b/>
                <w:sz w:val="19"/>
                <w:szCs w:val="19"/>
              </w:rPr>
            </w:pPr>
            <w:r w:rsidRPr="000A3D05">
              <w:rPr>
                <w:rFonts w:ascii="Calibri" w:hAnsi="Calibri"/>
                <w:b/>
                <w:sz w:val="19"/>
                <w:szCs w:val="19"/>
              </w:rPr>
              <w:t>Löschung</w:t>
            </w:r>
          </w:p>
        </w:tc>
      </w:tr>
      <w:tr w:rsidR="00BB2ACD" w:rsidRPr="000A3D05" w14:paraId="52719E7A" w14:textId="77777777" w:rsidTr="004255C8">
        <w:trPr>
          <w:trHeight w:val="1410"/>
        </w:trPr>
        <w:tc>
          <w:tcPr>
            <w:tcW w:w="1240" w:type="dxa"/>
          </w:tcPr>
          <w:p w14:paraId="60C1388B" w14:textId="77777777"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E-Mail-Adresse</w:t>
            </w:r>
          </w:p>
        </w:tc>
        <w:tc>
          <w:tcPr>
            <w:tcW w:w="1560" w:type="dxa"/>
          </w:tcPr>
          <w:p w14:paraId="6FA3068F" w14:textId="77777777"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Kommunikationsdaten</w:t>
            </w:r>
          </w:p>
        </w:tc>
        <w:tc>
          <w:tcPr>
            <w:tcW w:w="1268" w:type="dxa"/>
            <w:vMerge w:val="restart"/>
          </w:tcPr>
          <w:p w14:paraId="402B2BAB" w14:textId="7D5E7715"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Kunden, Mitarbeiter, Lieferanten, gewerbliche und private Personen, alle die an der online Befragung teilnehmen</w:t>
            </w:r>
          </w:p>
        </w:tc>
        <w:tc>
          <w:tcPr>
            <w:tcW w:w="2158" w:type="dxa"/>
          </w:tcPr>
          <w:p w14:paraId="0B7F4226" w14:textId="57AF15C0"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Kontaktaufnahme</w:t>
            </w:r>
          </w:p>
        </w:tc>
        <w:tc>
          <w:tcPr>
            <w:tcW w:w="3131" w:type="dxa"/>
          </w:tcPr>
          <w:p w14:paraId="70E3138B" w14:textId="0F6EE357"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59B56FC4" w14:textId="77777777" w:rsidTr="00BB2ACD">
        <w:trPr>
          <w:trHeight w:val="254"/>
        </w:trPr>
        <w:tc>
          <w:tcPr>
            <w:tcW w:w="1240" w:type="dxa"/>
          </w:tcPr>
          <w:p w14:paraId="6BD98635" w14:textId="67F08255"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Anrede</w:t>
            </w:r>
          </w:p>
        </w:tc>
        <w:tc>
          <w:tcPr>
            <w:tcW w:w="1560" w:type="dxa"/>
          </w:tcPr>
          <w:p w14:paraId="12FEA1EF" w14:textId="28469E89"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Persönliche Daten</w:t>
            </w:r>
          </w:p>
        </w:tc>
        <w:tc>
          <w:tcPr>
            <w:tcW w:w="1268" w:type="dxa"/>
            <w:vMerge/>
          </w:tcPr>
          <w:p w14:paraId="4D96F8E8" w14:textId="77777777" w:rsidR="00BB2ACD" w:rsidRPr="000A3D05" w:rsidRDefault="00BB2ACD" w:rsidP="000A3D05">
            <w:pPr>
              <w:rPr>
                <w:rFonts w:ascii="Calibri" w:hAnsi="Calibri"/>
                <w:i/>
                <w:color w:val="FF0000"/>
                <w:sz w:val="19"/>
                <w:szCs w:val="19"/>
              </w:rPr>
            </w:pPr>
          </w:p>
        </w:tc>
        <w:tc>
          <w:tcPr>
            <w:tcW w:w="2158" w:type="dxa"/>
          </w:tcPr>
          <w:p w14:paraId="33D7C721" w14:textId="43E3C0AA"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Persönliche Ansprache</w:t>
            </w:r>
          </w:p>
        </w:tc>
        <w:tc>
          <w:tcPr>
            <w:tcW w:w="3131" w:type="dxa"/>
          </w:tcPr>
          <w:p w14:paraId="5BE4203B" w14:textId="2C143DAC"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534E2088" w14:textId="77777777" w:rsidTr="00BB2ACD">
        <w:trPr>
          <w:trHeight w:val="233"/>
        </w:trPr>
        <w:tc>
          <w:tcPr>
            <w:tcW w:w="1240" w:type="dxa"/>
          </w:tcPr>
          <w:p w14:paraId="208DA778" w14:textId="10C4D6B7"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Vorname</w:t>
            </w:r>
          </w:p>
        </w:tc>
        <w:tc>
          <w:tcPr>
            <w:tcW w:w="1560" w:type="dxa"/>
          </w:tcPr>
          <w:p w14:paraId="755E6455" w14:textId="2EB86111"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Persönliche Daten</w:t>
            </w:r>
          </w:p>
        </w:tc>
        <w:tc>
          <w:tcPr>
            <w:tcW w:w="1268" w:type="dxa"/>
            <w:vMerge/>
          </w:tcPr>
          <w:p w14:paraId="413C047E" w14:textId="77777777" w:rsidR="00BB2ACD" w:rsidRPr="000A3D05" w:rsidRDefault="00BB2ACD" w:rsidP="000A3D05">
            <w:pPr>
              <w:rPr>
                <w:rFonts w:ascii="Calibri" w:hAnsi="Calibri"/>
                <w:i/>
                <w:color w:val="FF0000"/>
                <w:sz w:val="19"/>
                <w:szCs w:val="19"/>
              </w:rPr>
            </w:pPr>
          </w:p>
        </w:tc>
        <w:tc>
          <w:tcPr>
            <w:tcW w:w="2158" w:type="dxa"/>
          </w:tcPr>
          <w:p w14:paraId="36853A1A" w14:textId="7EEC8B1D"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Persönliche Ansprache</w:t>
            </w:r>
          </w:p>
        </w:tc>
        <w:tc>
          <w:tcPr>
            <w:tcW w:w="3131" w:type="dxa"/>
          </w:tcPr>
          <w:p w14:paraId="5C1CAE0D" w14:textId="1F8ECAC0"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40279CEA" w14:textId="77777777" w:rsidTr="00BB2ACD">
        <w:trPr>
          <w:trHeight w:val="257"/>
        </w:trPr>
        <w:tc>
          <w:tcPr>
            <w:tcW w:w="1240" w:type="dxa"/>
          </w:tcPr>
          <w:p w14:paraId="7742EC40" w14:textId="6A6DEA2B"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Nachname</w:t>
            </w:r>
          </w:p>
        </w:tc>
        <w:tc>
          <w:tcPr>
            <w:tcW w:w="1560" w:type="dxa"/>
          </w:tcPr>
          <w:p w14:paraId="5D6E5433" w14:textId="61C4B302"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Persönliche Daten</w:t>
            </w:r>
          </w:p>
        </w:tc>
        <w:tc>
          <w:tcPr>
            <w:tcW w:w="1268" w:type="dxa"/>
            <w:vMerge/>
          </w:tcPr>
          <w:p w14:paraId="6CA11997" w14:textId="77777777" w:rsidR="00BB2ACD" w:rsidRPr="000A3D05" w:rsidRDefault="00BB2ACD" w:rsidP="000A3D05">
            <w:pPr>
              <w:rPr>
                <w:rFonts w:ascii="Calibri" w:hAnsi="Calibri"/>
                <w:i/>
                <w:color w:val="FF0000"/>
                <w:sz w:val="19"/>
                <w:szCs w:val="19"/>
              </w:rPr>
            </w:pPr>
          </w:p>
        </w:tc>
        <w:tc>
          <w:tcPr>
            <w:tcW w:w="2158" w:type="dxa"/>
          </w:tcPr>
          <w:p w14:paraId="7B5FB9BA" w14:textId="2085F476"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Persönliche Ansprache</w:t>
            </w:r>
          </w:p>
        </w:tc>
        <w:tc>
          <w:tcPr>
            <w:tcW w:w="3131" w:type="dxa"/>
          </w:tcPr>
          <w:p w14:paraId="6942BBB2" w14:textId="4404E45E"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19B9AC37" w14:textId="77777777" w:rsidTr="00BB2ACD">
        <w:trPr>
          <w:trHeight w:val="254"/>
        </w:trPr>
        <w:tc>
          <w:tcPr>
            <w:tcW w:w="1240" w:type="dxa"/>
          </w:tcPr>
          <w:p w14:paraId="4ABBA382" w14:textId="47AFBE12"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Referenztext</w:t>
            </w:r>
          </w:p>
        </w:tc>
        <w:tc>
          <w:tcPr>
            <w:tcW w:w="1560" w:type="dxa"/>
          </w:tcPr>
          <w:p w14:paraId="1B7C9EA6" w14:textId="70C705F1"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Persönliche Daten</w:t>
            </w:r>
          </w:p>
        </w:tc>
        <w:tc>
          <w:tcPr>
            <w:tcW w:w="1268" w:type="dxa"/>
            <w:vMerge/>
          </w:tcPr>
          <w:p w14:paraId="16DF19C7" w14:textId="77777777" w:rsidR="00BB2ACD" w:rsidRPr="000A3D05" w:rsidRDefault="00BB2ACD" w:rsidP="000A3D05">
            <w:pPr>
              <w:rPr>
                <w:rFonts w:ascii="Calibri" w:hAnsi="Calibri"/>
                <w:i/>
                <w:color w:val="FF0000"/>
                <w:sz w:val="19"/>
                <w:szCs w:val="19"/>
              </w:rPr>
            </w:pPr>
          </w:p>
        </w:tc>
        <w:tc>
          <w:tcPr>
            <w:tcW w:w="2158" w:type="dxa"/>
          </w:tcPr>
          <w:p w14:paraId="07ECA81C" w14:textId="4E00127B"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Personalisierung</w:t>
            </w:r>
          </w:p>
        </w:tc>
        <w:tc>
          <w:tcPr>
            <w:tcW w:w="3131" w:type="dxa"/>
          </w:tcPr>
          <w:p w14:paraId="6E24ED8A" w14:textId="7E6C6391"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5D8CB1E6" w14:textId="77777777" w:rsidTr="00BB2ACD">
        <w:trPr>
          <w:trHeight w:val="487"/>
        </w:trPr>
        <w:tc>
          <w:tcPr>
            <w:tcW w:w="1240" w:type="dxa"/>
          </w:tcPr>
          <w:p w14:paraId="03106ECF" w14:textId="3C1B96BA"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Parameter &amp; Variablen</w:t>
            </w:r>
          </w:p>
        </w:tc>
        <w:tc>
          <w:tcPr>
            <w:tcW w:w="1560" w:type="dxa"/>
          </w:tcPr>
          <w:p w14:paraId="2877B0DA" w14:textId="1E3BDD39"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Identifikationsdaten</w:t>
            </w:r>
          </w:p>
        </w:tc>
        <w:tc>
          <w:tcPr>
            <w:tcW w:w="1268" w:type="dxa"/>
            <w:vMerge/>
          </w:tcPr>
          <w:p w14:paraId="12C850C6" w14:textId="77777777" w:rsidR="00BB2ACD" w:rsidRPr="000A3D05" w:rsidRDefault="00BB2ACD" w:rsidP="000A3D05">
            <w:pPr>
              <w:rPr>
                <w:rFonts w:ascii="Calibri" w:hAnsi="Calibri"/>
                <w:i/>
                <w:color w:val="FF0000"/>
                <w:sz w:val="19"/>
                <w:szCs w:val="19"/>
              </w:rPr>
            </w:pPr>
          </w:p>
        </w:tc>
        <w:tc>
          <w:tcPr>
            <w:tcW w:w="2158" w:type="dxa"/>
          </w:tcPr>
          <w:p w14:paraId="29CF818A" w14:textId="54BF8241"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Personalisierung</w:t>
            </w:r>
          </w:p>
        </w:tc>
        <w:tc>
          <w:tcPr>
            <w:tcW w:w="3131" w:type="dxa"/>
          </w:tcPr>
          <w:p w14:paraId="071F79B4" w14:textId="1F34AF2F"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3A4C3CC2" w14:textId="77777777" w:rsidTr="00BB2ACD">
        <w:trPr>
          <w:trHeight w:val="233"/>
        </w:trPr>
        <w:tc>
          <w:tcPr>
            <w:tcW w:w="1240" w:type="dxa"/>
          </w:tcPr>
          <w:p w14:paraId="7991B7A4" w14:textId="09722BCD"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Personal-ID</w:t>
            </w:r>
          </w:p>
        </w:tc>
        <w:tc>
          <w:tcPr>
            <w:tcW w:w="1560" w:type="dxa"/>
          </w:tcPr>
          <w:p w14:paraId="663F0EC7" w14:textId="5B1E27EF"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Identifikationsdaten</w:t>
            </w:r>
          </w:p>
        </w:tc>
        <w:tc>
          <w:tcPr>
            <w:tcW w:w="1268" w:type="dxa"/>
            <w:vMerge/>
          </w:tcPr>
          <w:p w14:paraId="1C26E068" w14:textId="77777777" w:rsidR="00BB2ACD" w:rsidRPr="000A3D05" w:rsidRDefault="00BB2ACD" w:rsidP="000A3D05">
            <w:pPr>
              <w:rPr>
                <w:rFonts w:ascii="Calibri" w:hAnsi="Calibri"/>
                <w:i/>
                <w:color w:val="FF0000"/>
                <w:sz w:val="19"/>
                <w:szCs w:val="19"/>
              </w:rPr>
            </w:pPr>
          </w:p>
        </w:tc>
        <w:tc>
          <w:tcPr>
            <w:tcW w:w="2158" w:type="dxa"/>
          </w:tcPr>
          <w:p w14:paraId="1A7BAFC7" w14:textId="51F4DC3E"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Personalisierung</w:t>
            </w:r>
          </w:p>
        </w:tc>
        <w:tc>
          <w:tcPr>
            <w:tcW w:w="3131" w:type="dxa"/>
          </w:tcPr>
          <w:p w14:paraId="2F285B88" w14:textId="43315B24"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400F0819" w14:textId="77777777" w:rsidTr="00BB2ACD">
        <w:trPr>
          <w:trHeight w:val="233"/>
        </w:trPr>
        <w:tc>
          <w:tcPr>
            <w:tcW w:w="1240" w:type="dxa"/>
          </w:tcPr>
          <w:p w14:paraId="0C2FC343" w14:textId="0723D844"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Startdatum</w:t>
            </w:r>
          </w:p>
        </w:tc>
        <w:tc>
          <w:tcPr>
            <w:tcW w:w="1560" w:type="dxa"/>
          </w:tcPr>
          <w:p w14:paraId="1F6288E8" w14:textId="2EEED883"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Statistische Daten</w:t>
            </w:r>
          </w:p>
        </w:tc>
        <w:tc>
          <w:tcPr>
            <w:tcW w:w="1268" w:type="dxa"/>
            <w:vMerge/>
          </w:tcPr>
          <w:p w14:paraId="222ADC2A" w14:textId="77777777" w:rsidR="00BB2ACD" w:rsidRPr="000A3D05" w:rsidRDefault="00BB2ACD" w:rsidP="000A3D05">
            <w:pPr>
              <w:rPr>
                <w:rFonts w:ascii="Calibri" w:hAnsi="Calibri"/>
                <w:i/>
                <w:color w:val="FF0000"/>
                <w:sz w:val="19"/>
                <w:szCs w:val="19"/>
              </w:rPr>
            </w:pPr>
          </w:p>
        </w:tc>
        <w:tc>
          <w:tcPr>
            <w:tcW w:w="2158" w:type="dxa"/>
          </w:tcPr>
          <w:p w14:paraId="614CED5B" w14:textId="39B20E31"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Statistische Auswertung</w:t>
            </w:r>
          </w:p>
        </w:tc>
        <w:tc>
          <w:tcPr>
            <w:tcW w:w="3131" w:type="dxa"/>
          </w:tcPr>
          <w:p w14:paraId="1073A85F" w14:textId="57824F57"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081F73AF" w14:textId="77777777" w:rsidTr="00BB2ACD">
        <w:trPr>
          <w:trHeight w:val="233"/>
        </w:trPr>
        <w:tc>
          <w:tcPr>
            <w:tcW w:w="1240" w:type="dxa"/>
          </w:tcPr>
          <w:p w14:paraId="15921667" w14:textId="052C5DFB"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Enddatum</w:t>
            </w:r>
          </w:p>
        </w:tc>
        <w:tc>
          <w:tcPr>
            <w:tcW w:w="1560" w:type="dxa"/>
          </w:tcPr>
          <w:p w14:paraId="207232E1" w14:textId="1D628933"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Statistische Daten</w:t>
            </w:r>
          </w:p>
        </w:tc>
        <w:tc>
          <w:tcPr>
            <w:tcW w:w="1268" w:type="dxa"/>
            <w:vMerge/>
          </w:tcPr>
          <w:p w14:paraId="5816A3D3" w14:textId="77777777" w:rsidR="00BB2ACD" w:rsidRPr="000A3D05" w:rsidRDefault="00BB2ACD" w:rsidP="000A3D05">
            <w:pPr>
              <w:rPr>
                <w:rFonts w:ascii="Calibri" w:hAnsi="Calibri"/>
                <w:i/>
                <w:color w:val="FF0000"/>
                <w:sz w:val="19"/>
                <w:szCs w:val="19"/>
              </w:rPr>
            </w:pPr>
          </w:p>
        </w:tc>
        <w:tc>
          <w:tcPr>
            <w:tcW w:w="2158" w:type="dxa"/>
          </w:tcPr>
          <w:p w14:paraId="7797B76E" w14:textId="0C721F8A"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Statistische Auswertung</w:t>
            </w:r>
          </w:p>
        </w:tc>
        <w:tc>
          <w:tcPr>
            <w:tcW w:w="3131" w:type="dxa"/>
          </w:tcPr>
          <w:p w14:paraId="17B14E8F" w14:textId="3D2A9F96"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784F4000" w14:textId="77777777" w:rsidTr="00BB2ACD">
        <w:trPr>
          <w:trHeight w:val="233"/>
        </w:trPr>
        <w:tc>
          <w:tcPr>
            <w:tcW w:w="1240" w:type="dxa"/>
          </w:tcPr>
          <w:p w14:paraId="7DEBB02C" w14:textId="121E1F48"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Teilnahmezeit</w:t>
            </w:r>
          </w:p>
        </w:tc>
        <w:tc>
          <w:tcPr>
            <w:tcW w:w="1560" w:type="dxa"/>
          </w:tcPr>
          <w:p w14:paraId="55D294B3" w14:textId="68361FA0"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Statistische Daten</w:t>
            </w:r>
          </w:p>
        </w:tc>
        <w:tc>
          <w:tcPr>
            <w:tcW w:w="1268" w:type="dxa"/>
            <w:vMerge/>
          </w:tcPr>
          <w:p w14:paraId="0A9F75AA" w14:textId="77777777" w:rsidR="00BB2ACD" w:rsidRPr="000A3D05" w:rsidRDefault="00BB2ACD" w:rsidP="000A3D05">
            <w:pPr>
              <w:rPr>
                <w:rFonts w:ascii="Calibri" w:hAnsi="Calibri"/>
                <w:i/>
                <w:color w:val="FF0000"/>
                <w:sz w:val="19"/>
                <w:szCs w:val="19"/>
              </w:rPr>
            </w:pPr>
          </w:p>
        </w:tc>
        <w:tc>
          <w:tcPr>
            <w:tcW w:w="2158" w:type="dxa"/>
          </w:tcPr>
          <w:p w14:paraId="2271BE0C" w14:textId="1130AFED"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Statistische Auswertung</w:t>
            </w:r>
          </w:p>
        </w:tc>
        <w:tc>
          <w:tcPr>
            <w:tcW w:w="3131" w:type="dxa"/>
          </w:tcPr>
          <w:p w14:paraId="75DE9D8E" w14:textId="2739154F"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1C6B1B10" w14:textId="77777777" w:rsidTr="00BB2ACD">
        <w:trPr>
          <w:trHeight w:val="233"/>
        </w:trPr>
        <w:tc>
          <w:tcPr>
            <w:tcW w:w="1240" w:type="dxa"/>
          </w:tcPr>
          <w:p w14:paraId="28AC3113" w14:textId="3E76431C"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Anzahl beantworteter Fragen</w:t>
            </w:r>
          </w:p>
        </w:tc>
        <w:tc>
          <w:tcPr>
            <w:tcW w:w="1560" w:type="dxa"/>
          </w:tcPr>
          <w:p w14:paraId="70E35D6C" w14:textId="7F681C81"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Statistische Daten</w:t>
            </w:r>
          </w:p>
        </w:tc>
        <w:tc>
          <w:tcPr>
            <w:tcW w:w="1268" w:type="dxa"/>
            <w:vMerge/>
          </w:tcPr>
          <w:p w14:paraId="5D83E8ED" w14:textId="77777777" w:rsidR="00BB2ACD" w:rsidRPr="000A3D05" w:rsidRDefault="00BB2ACD" w:rsidP="000A3D05">
            <w:pPr>
              <w:rPr>
                <w:rFonts w:ascii="Calibri" w:hAnsi="Calibri"/>
                <w:i/>
                <w:color w:val="FF0000"/>
                <w:sz w:val="19"/>
                <w:szCs w:val="19"/>
              </w:rPr>
            </w:pPr>
          </w:p>
        </w:tc>
        <w:tc>
          <w:tcPr>
            <w:tcW w:w="2158" w:type="dxa"/>
          </w:tcPr>
          <w:p w14:paraId="288BAD22" w14:textId="13D9D2D2"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Statistische Auswertung</w:t>
            </w:r>
          </w:p>
        </w:tc>
        <w:tc>
          <w:tcPr>
            <w:tcW w:w="3131" w:type="dxa"/>
          </w:tcPr>
          <w:p w14:paraId="7BF90CC0" w14:textId="53F34D0B"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73D50552" w14:textId="77777777" w:rsidTr="00BB2ACD">
        <w:trPr>
          <w:trHeight w:val="233"/>
        </w:trPr>
        <w:tc>
          <w:tcPr>
            <w:tcW w:w="1240" w:type="dxa"/>
          </w:tcPr>
          <w:p w14:paraId="40DFEE72" w14:textId="4E3A18E5"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Sprache</w:t>
            </w:r>
          </w:p>
        </w:tc>
        <w:tc>
          <w:tcPr>
            <w:tcW w:w="1560" w:type="dxa"/>
          </w:tcPr>
          <w:p w14:paraId="69CB69F9" w14:textId="581A89D5"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Statistische Daten</w:t>
            </w:r>
          </w:p>
        </w:tc>
        <w:tc>
          <w:tcPr>
            <w:tcW w:w="1268" w:type="dxa"/>
            <w:vMerge/>
          </w:tcPr>
          <w:p w14:paraId="3BAD5823" w14:textId="77777777" w:rsidR="00BB2ACD" w:rsidRPr="000A3D05" w:rsidRDefault="00BB2ACD" w:rsidP="000A3D05">
            <w:pPr>
              <w:rPr>
                <w:rFonts w:ascii="Calibri" w:hAnsi="Calibri"/>
                <w:i/>
                <w:color w:val="FF0000"/>
                <w:sz w:val="19"/>
                <w:szCs w:val="19"/>
              </w:rPr>
            </w:pPr>
          </w:p>
        </w:tc>
        <w:tc>
          <w:tcPr>
            <w:tcW w:w="2158" w:type="dxa"/>
          </w:tcPr>
          <w:p w14:paraId="041B1906" w14:textId="26796CDA"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Statistische Auswertung</w:t>
            </w:r>
          </w:p>
        </w:tc>
        <w:tc>
          <w:tcPr>
            <w:tcW w:w="3131" w:type="dxa"/>
          </w:tcPr>
          <w:p w14:paraId="515CE549" w14:textId="37DF7491"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635127A0" w14:textId="77777777" w:rsidTr="00BB2ACD">
        <w:trPr>
          <w:trHeight w:val="233"/>
        </w:trPr>
        <w:tc>
          <w:tcPr>
            <w:tcW w:w="1240" w:type="dxa"/>
          </w:tcPr>
          <w:p w14:paraId="5DD966C6" w14:textId="25D9D7A5"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Endgerät</w:t>
            </w:r>
          </w:p>
        </w:tc>
        <w:tc>
          <w:tcPr>
            <w:tcW w:w="1560" w:type="dxa"/>
          </w:tcPr>
          <w:p w14:paraId="78489CC2" w14:textId="0D268BB8"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Statistische Daten</w:t>
            </w:r>
          </w:p>
        </w:tc>
        <w:tc>
          <w:tcPr>
            <w:tcW w:w="1268" w:type="dxa"/>
            <w:vMerge/>
          </w:tcPr>
          <w:p w14:paraId="14B2AEB9" w14:textId="77777777" w:rsidR="00BB2ACD" w:rsidRPr="000A3D05" w:rsidRDefault="00BB2ACD" w:rsidP="000A3D05">
            <w:pPr>
              <w:rPr>
                <w:rFonts w:ascii="Calibri" w:hAnsi="Calibri"/>
                <w:i/>
                <w:color w:val="FF0000"/>
                <w:sz w:val="19"/>
                <w:szCs w:val="19"/>
              </w:rPr>
            </w:pPr>
          </w:p>
        </w:tc>
        <w:tc>
          <w:tcPr>
            <w:tcW w:w="2158" w:type="dxa"/>
          </w:tcPr>
          <w:p w14:paraId="25E5A695" w14:textId="1B51A144"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Statistische Auswertung</w:t>
            </w:r>
          </w:p>
        </w:tc>
        <w:tc>
          <w:tcPr>
            <w:tcW w:w="3131" w:type="dxa"/>
          </w:tcPr>
          <w:p w14:paraId="707F6BA2" w14:textId="1287A2CA"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3BB8CFF2" w14:textId="77777777" w:rsidTr="00BB2ACD">
        <w:trPr>
          <w:trHeight w:val="233"/>
        </w:trPr>
        <w:tc>
          <w:tcPr>
            <w:tcW w:w="1240" w:type="dxa"/>
          </w:tcPr>
          <w:p w14:paraId="0240DB31" w14:textId="3C0E577F"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Besucherquelle</w:t>
            </w:r>
          </w:p>
        </w:tc>
        <w:tc>
          <w:tcPr>
            <w:tcW w:w="1560" w:type="dxa"/>
          </w:tcPr>
          <w:p w14:paraId="0D258766" w14:textId="1ACAD56F"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Statistische Daten</w:t>
            </w:r>
          </w:p>
        </w:tc>
        <w:tc>
          <w:tcPr>
            <w:tcW w:w="1268" w:type="dxa"/>
            <w:vMerge/>
          </w:tcPr>
          <w:p w14:paraId="73C8080E" w14:textId="77777777" w:rsidR="00BB2ACD" w:rsidRPr="000A3D05" w:rsidRDefault="00BB2ACD" w:rsidP="000A3D05">
            <w:pPr>
              <w:rPr>
                <w:rFonts w:ascii="Calibri" w:hAnsi="Calibri"/>
                <w:i/>
                <w:color w:val="FF0000"/>
                <w:sz w:val="19"/>
                <w:szCs w:val="19"/>
              </w:rPr>
            </w:pPr>
          </w:p>
        </w:tc>
        <w:tc>
          <w:tcPr>
            <w:tcW w:w="2158" w:type="dxa"/>
          </w:tcPr>
          <w:p w14:paraId="5BE9F42A" w14:textId="25A47EC7"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Statistische Auswertung</w:t>
            </w:r>
          </w:p>
        </w:tc>
        <w:tc>
          <w:tcPr>
            <w:tcW w:w="3131" w:type="dxa"/>
          </w:tcPr>
          <w:p w14:paraId="1C5D209C" w14:textId="787CD720"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r w:rsidR="00BB2ACD" w:rsidRPr="000A3D05" w14:paraId="52517EAB" w14:textId="77777777" w:rsidTr="00BB2ACD">
        <w:trPr>
          <w:trHeight w:val="233"/>
        </w:trPr>
        <w:tc>
          <w:tcPr>
            <w:tcW w:w="1240" w:type="dxa"/>
          </w:tcPr>
          <w:p w14:paraId="30E9CA44" w14:textId="1B75376C"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Antworten</w:t>
            </w:r>
          </w:p>
        </w:tc>
        <w:tc>
          <w:tcPr>
            <w:tcW w:w="1560" w:type="dxa"/>
          </w:tcPr>
          <w:p w14:paraId="14016341" w14:textId="604B3B7C"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Persönliche Daten</w:t>
            </w:r>
          </w:p>
        </w:tc>
        <w:tc>
          <w:tcPr>
            <w:tcW w:w="1268" w:type="dxa"/>
            <w:vMerge/>
          </w:tcPr>
          <w:p w14:paraId="14497235" w14:textId="77777777" w:rsidR="00BB2ACD" w:rsidRPr="000A3D05" w:rsidRDefault="00BB2ACD" w:rsidP="000A3D05">
            <w:pPr>
              <w:rPr>
                <w:rFonts w:ascii="Calibri" w:hAnsi="Calibri"/>
                <w:i/>
                <w:color w:val="FF0000"/>
                <w:sz w:val="19"/>
                <w:szCs w:val="19"/>
              </w:rPr>
            </w:pPr>
          </w:p>
        </w:tc>
        <w:tc>
          <w:tcPr>
            <w:tcW w:w="2158" w:type="dxa"/>
          </w:tcPr>
          <w:p w14:paraId="60AF1A91" w14:textId="32A0604D" w:rsidR="00BB2ACD" w:rsidRPr="000A3D05" w:rsidRDefault="00BB2ACD" w:rsidP="000A3D05">
            <w:pPr>
              <w:rPr>
                <w:rFonts w:ascii="Calibri" w:eastAsia="Times New Roman" w:hAnsi="Calibri" w:cs="Arial"/>
                <w:i/>
                <w:color w:val="FF0000"/>
                <w:sz w:val="19"/>
                <w:szCs w:val="19"/>
              </w:rPr>
            </w:pPr>
            <w:r w:rsidRPr="000A3D05">
              <w:rPr>
                <w:rFonts w:ascii="Calibri" w:eastAsia="Times New Roman" w:hAnsi="Calibri" w:cs="Arial"/>
                <w:i/>
                <w:color w:val="FF0000"/>
                <w:sz w:val="19"/>
                <w:szCs w:val="19"/>
              </w:rPr>
              <w:t>Ergebnisauswertung</w:t>
            </w:r>
          </w:p>
        </w:tc>
        <w:tc>
          <w:tcPr>
            <w:tcW w:w="3131" w:type="dxa"/>
          </w:tcPr>
          <w:p w14:paraId="6E551D49" w14:textId="6855EC38" w:rsidR="00BB2ACD" w:rsidRPr="000A3D05" w:rsidRDefault="00BB2ACD" w:rsidP="000A3D05">
            <w:pPr>
              <w:rPr>
                <w:rFonts w:ascii="Calibri" w:hAnsi="Calibri"/>
                <w:i/>
                <w:color w:val="FF0000"/>
                <w:sz w:val="19"/>
                <w:szCs w:val="19"/>
              </w:rPr>
            </w:pPr>
            <w:r w:rsidRPr="000A3D05">
              <w:rPr>
                <w:rFonts w:ascii="Calibri" w:hAnsi="Calibri"/>
                <w:i/>
                <w:color w:val="FF0000"/>
                <w:sz w:val="19"/>
                <w:szCs w:val="19"/>
              </w:rPr>
              <w:t>XX Tage / Monate / Jahre</w:t>
            </w:r>
          </w:p>
        </w:tc>
      </w:tr>
    </w:tbl>
    <w:p w14:paraId="4E52F606" w14:textId="77777777" w:rsidR="007A7807" w:rsidRPr="000A3D05" w:rsidRDefault="007A7807" w:rsidP="000A3D05">
      <w:pPr>
        <w:rPr>
          <w:rFonts w:ascii="Calibri" w:hAnsi="Calibri"/>
          <w:sz w:val="19"/>
          <w:szCs w:val="19"/>
        </w:rPr>
      </w:pPr>
    </w:p>
    <w:sectPr w:rsidR="007A7807" w:rsidRPr="000A3D05" w:rsidSect="00F7138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85"/>
    <w:rsid w:val="00084121"/>
    <w:rsid w:val="0009781D"/>
    <w:rsid w:val="000A3D05"/>
    <w:rsid w:val="000B0416"/>
    <w:rsid w:val="001250F3"/>
    <w:rsid w:val="00137771"/>
    <w:rsid w:val="00207ECD"/>
    <w:rsid w:val="00265285"/>
    <w:rsid w:val="00357308"/>
    <w:rsid w:val="003A2A0D"/>
    <w:rsid w:val="003B3A85"/>
    <w:rsid w:val="004040C7"/>
    <w:rsid w:val="004255C8"/>
    <w:rsid w:val="00470574"/>
    <w:rsid w:val="005C5714"/>
    <w:rsid w:val="005D2B74"/>
    <w:rsid w:val="005E2053"/>
    <w:rsid w:val="00647C2D"/>
    <w:rsid w:val="00666777"/>
    <w:rsid w:val="007479AB"/>
    <w:rsid w:val="007A7807"/>
    <w:rsid w:val="007C7EED"/>
    <w:rsid w:val="008709DC"/>
    <w:rsid w:val="00A9635D"/>
    <w:rsid w:val="00BA360C"/>
    <w:rsid w:val="00BB2ACD"/>
    <w:rsid w:val="00BE4AB5"/>
    <w:rsid w:val="00BF5E22"/>
    <w:rsid w:val="00C4338D"/>
    <w:rsid w:val="00CB6BFB"/>
    <w:rsid w:val="00D05BCB"/>
    <w:rsid w:val="00D27E43"/>
    <w:rsid w:val="00D855AC"/>
    <w:rsid w:val="00DB5034"/>
    <w:rsid w:val="00DE1903"/>
    <w:rsid w:val="00DE30BB"/>
    <w:rsid w:val="00E44D8F"/>
    <w:rsid w:val="00F60F1B"/>
    <w:rsid w:val="00F71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74FB3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B3A8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360C"/>
    <w:rPr>
      <w:color w:val="0563C1" w:themeColor="hyperlink"/>
      <w:u w:val="single"/>
    </w:rPr>
  </w:style>
  <w:style w:type="character" w:customStyle="1" w:styleId="Ohne">
    <w:name w:val="Ohne"/>
    <w:rsid w:val="00357308"/>
  </w:style>
  <w:style w:type="paragraph" w:customStyle="1" w:styleId="Tabellenstil2A">
    <w:name w:val="Tabellenstil 2 A"/>
    <w:rsid w:val="00357308"/>
    <w:pPr>
      <w:pBdr>
        <w:top w:val="nil"/>
        <w:left w:val="nil"/>
        <w:bottom w:val="nil"/>
        <w:right w:val="nil"/>
        <w:between w:val="nil"/>
        <w:bar w:val="nil"/>
      </w:pBdr>
    </w:pPr>
    <w:rPr>
      <w:rFonts w:ascii="Helvetica Neue" w:eastAsia="Arial Unicode MS" w:hAnsi="Helvetica Neue" w:cs="Arial Unicode MS"/>
      <w:color w:val="000000"/>
      <w:sz w:val="20"/>
      <w:szCs w:val="20"/>
      <w:u w:color="000000"/>
      <w:bdr w:val="nil"/>
      <w:lang w:eastAsia="de-DE"/>
    </w:rPr>
  </w:style>
  <w:style w:type="table" w:styleId="Tabellenraster">
    <w:name w:val="Table Grid"/>
    <w:basedOn w:val="NormaleTabelle"/>
    <w:uiPriority w:val="39"/>
    <w:rsid w:val="007A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Standard"/>
    <w:rsid w:val="007A7807"/>
    <w:rPr>
      <w:rFonts w:ascii="Arial" w:hAnsi="Arial" w:cs="Arial"/>
      <w:sz w:val="11"/>
      <w:szCs w:val="1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2491</Words>
  <Characters>15694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Wegner</dc:creator>
  <cp:keywords/>
  <dc:description/>
  <cp:lastModifiedBy>Dennis Wegner</cp:lastModifiedBy>
  <cp:revision>21</cp:revision>
  <dcterms:created xsi:type="dcterms:W3CDTF">2018-01-26T08:06:00Z</dcterms:created>
  <dcterms:modified xsi:type="dcterms:W3CDTF">2020-01-30T08:44:00Z</dcterms:modified>
</cp:coreProperties>
</file>